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CBA3" w14:textId="7E48A4C1" w:rsidR="006D12C5" w:rsidRPr="00FA0D20" w:rsidRDefault="005303DB" w:rsidP="0063335D">
      <w:pPr>
        <w:widowControl/>
        <w:spacing w:after="0" w:line="240" w:lineRule="auto"/>
        <w:ind w:firstLine="709"/>
        <w:jc w:val="right"/>
        <w:rPr>
          <w:rStyle w:val="ui-provider"/>
          <w:b/>
          <w:bCs/>
        </w:rPr>
      </w:pPr>
      <w:r w:rsidRPr="00FA0D20">
        <w:rPr>
          <w:rFonts w:eastAsia="Times New Roman"/>
          <w:b/>
          <w:bCs/>
        </w:rPr>
        <w:t>/</w:t>
      </w:r>
      <w:r w:rsidR="006D12C5" w:rsidRPr="00FA0D20">
        <w:rPr>
          <w:rFonts w:eastAsia="Times New Roman"/>
          <w:b/>
          <w:bCs/>
        </w:rPr>
        <w:t xml:space="preserve">SIA </w:t>
      </w:r>
      <w:r w:rsidR="006D12C5" w:rsidRPr="00FA0D20">
        <w:rPr>
          <w:rStyle w:val="ui-provider"/>
          <w:b/>
          <w:bCs/>
        </w:rPr>
        <w:t>"</w:t>
      </w:r>
      <w:r w:rsidRPr="00FA0D20">
        <w:rPr>
          <w:rFonts w:eastAsia="Times New Roman"/>
          <w:b/>
          <w:bCs/>
        </w:rPr>
        <w:t>Nosaukums A</w:t>
      </w:r>
      <w:r w:rsidR="006D12C5" w:rsidRPr="00FA0D20">
        <w:rPr>
          <w:rStyle w:val="ui-provider"/>
          <w:b/>
          <w:bCs/>
        </w:rPr>
        <w:t>"</w:t>
      </w:r>
      <w:r w:rsidRPr="00FA0D20">
        <w:rPr>
          <w:rStyle w:val="ui-provider"/>
          <w:b/>
          <w:bCs/>
        </w:rPr>
        <w:t>/</w:t>
      </w:r>
    </w:p>
    <w:p w14:paraId="702C5456" w14:textId="207DFE2D" w:rsidR="008A1CD4" w:rsidRPr="00FA0D20" w:rsidRDefault="008A1CD4" w:rsidP="0063335D">
      <w:pPr>
        <w:widowControl/>
        <w:spacing w:after="0" w:line="240" w:lineRule="auto"/>
        <w:ind w:firstLine="709"/>
        <w:jc w:val="right"/>
        <w:rPr>
          <w:rFonts w:eastAsia="Times New Roman"/>
          <w:lang w:val="lt-LT"/>
        </w:rPr>
      </w:pPr>
      <w:r w:rsidRPr="00FA0D20">
        <w:rPr>
          <w:rFonts w:eastAsia="Times New Roman"/>
        </w:rPr>
        <w:t>E-pasts: </w:t>
      </w:r>
      <w:r w:rsidR="005303DB" w:rsidRPr="00FA0D20">
        <w:rPr>
          <w:rFonts w:eastAsia="Times New Roman"/>
        </w:rPr>
        <w:t>/</w:t>
      </w:r>
      <w:r w:rsidR="005303DB" w:rsidRPr="00FA0D20">
        <w:t>elektroniskā pasta adrese/</w:t>
      </w:r>
    </w:p>
    <w:p w14:paraId="59CFF5FA" w14:textId="77777777" w:rsidR="006F5FCD" w:rsidRPr="00FA0D20" w:rsidRDefault="006F5FCD" w:rsidP="0063335D">
      <w:pPr>
        <w:widowControl/>
        <w:spacing w:after="0" w:line="240" w:lineRule="auto"/>
        <w:ind w:firstLine="709"/>
        <w:jc w:val="right"/>
        <w:rPr>
          <w:rFonts w:eastAsia="Times New Roman"/>
          <w:lang w:val="lt-LT"/>
        </w:rPr>
      </w:pPr>
    </w:p>
    <w:p w14:paraId="1A1C5B1A" w14:textId="088EF532" w:rsidR="006F5FCD" w:rsidRPr="00FA0D20" w:rsidRDefault="006F5FCD" w:rsidP="0063335D">
      <w:pPr>
        <w:widowControl/>
        <w:spacing w:after="0" w:line="240" w:lineRule="auto"/>
        <w:ind w:firstLine="709"/>
        <w:jc w:val="right"/>
        <w:rPr>
          <w:rFonts w:eastAsia="Times New Roman"/>
          <w:b/>
          <w:bCs/>
          <w:lang w:val="lt-LT"/>
        </w:rPr>
      </w:pPr>
      <w:r w:rsidRPr="00FA0D20">
        <w:rPr>
          <w:rFonts w:eastAsia="Times New Roman"/>
          <w:b/>
          <w:bCs/>
          <w:lang w:val="lt-LT"/>
        </w:rPr>
        <w:t>Maksātnespējas procesa administrator</w:t>
      </w:r>
      <w:r w:rsidR="00556A72" w:rsidRPr="00FA0D20">
        <w:rPr>
          <w:rFonts w:eastAsia="Times New Roman"/>
          <w:b/>
          <w:bCs/>
          <w:lang w:val="lt-LT"/>
        </w:rPr>
        <w:t>ei</w:t>
      </w:r>
    </w:p>
    <w:p w14:paraId="4CDFC1C5" w14:textId="16D792AF" w:rsidR="006F5FCD" w:rsidRPr="00FA0D20" w:rsidRDefault="005303DB" w:rsidP="0063335D">
      <w:pPr>
        <w:widowControl/>
        <w:spacing w:after="0" w:line="240" w:lineRule="auto"/>
        <w:ind w:firstLine="709"/>
        <w:jc w:val="right"/>
        <w:rPr>
          <w:rFonts w:eastAsia="Times New Roman"/>
          <w:b/>
          <w:bCs/>
          <w:lang w:val="lt-LT"/>
        </w:rPr>
      </w:pPr>
      <w:r w:rsidRPr="00FA0D20">
        <w:rPr>
          <w:rFonts w:eastAsia="Times New Roman"/>
          <w:b/>
          <w:bCs/>
          <w:lang w:val="lt-LT"/>
        </w:rPr>
        <w:t>/Administrators/</w:t>
      </w:r>
    </w:p>
    <w:p w14:paraId="3F198DCA" w14:textId="77777777" w:rsidR="006F5FCD" w:rsidRPr="00FA0D20" w:rsidRDefault="006F5FCD" w:rsidP="0063335D">
      <w:pPr>
        <w:widowControl/>
        <w:spacing w:after="0" w:line="240" w:lineRule="auto"/>
        <w:ind w:firstLine="709"/>
        <w:jc w:val="right"/>
        <w:rPr>
          <w:rFonts w:eastAsia="Times New Roman"/>
          <w:lang w:val="lt-LT"/>
        </w:rPr>
      </w:pPr>
      <w:r w:rsidRPr="00FA0D20">
        <w:rPr>
          <w:rFonts w:eastAsia="Times New Roman"/>
          <w:lang w:val="lt-LT"/>
        </w:rPr>
        <w:t>Paziņošanai e-adresē</w:t>
      </w:r>
    </w:p>
    <w:p w14:paraId="52615573" w14:textId="030EEF7D" w:rsidR="006F5FCD" w:rsidRPr="00FA0D20" w:rsidRDefault="006F5FCD" w:rsidP="0063335D">
      <w:pPr>
        <w:widowControl/>
        <w:spacing w:after="0" w:line="240" w:lineRule="auto"/>
        <w:ind w:firstLine="709"/>
        <w:jc w:val="right"/>
        <w:rPr>
          <w:rFonts w:eastAsia="Times New Roman"/>
          <w:lang w:val="lt-LT"/>
        </w:rPr>
      </w:pPr>
    </w:p>
    <w:p w14:paraId="7B17F929" w14:textId="77777777" w:rsidR="006F5FCD" w:rsidRPr="00FA0D20" w:rsidRDefault="006F5FCD" w:rsidP="0063335D">
      <w:pPr>
        <w:widowControl/>
        <w:spacing w:after="0" w:line="240" w:lineRule="auto"/>
        <w:ind w:firstLine="709"/>
        <w:jc w:val="right"/>
        <w:rPr>
          <w:rFonts w:eastAsia="Times New Roman"/>
          <w:lang w:val="lt-LT"/>
        </w:rPr>
      </w:pPr>
    </w:p>
    <w:p w14:paraId="61BE98AC" w14:textId="23A45AB1" w:rsidR="006F5FCD" w:rsidRPr="00FA0D20" w:rsidRDefault="006F5FCD" w:rsidP="00DB04FD">
      <w:pPr>
        <w:widowControl/>
        <w:spacing w:after="0" w:line="240" w:lineRule="auto"/>
        <w:ind w:firstLine="709"/>
        <w:jc w:val="center"/>
        <w:rPr>
          <w:b/>
          <w:bCs/>
        </w:rPr>
      </w:pPr>
      <w:r w:rsidRPr="00FA0D20">
        <w:rPr>
          <w:rFonts w:eastAsia="Times New Roman"/>
          <w:b/>
          <w:bCs/>
          <w:lang w:val="lt-LT"/>
        </w:rPr>
        <w:t xml:space="preserve">Par </w:t>
      </w:r>
      <w:r w:rsidR="005303DB" w:rsidRPr="00FA0D20">
        <w:rPr>
          <w:rFonts w:eastAsia="Times New Roman"/>
          <w:b/>
          <w:bCs/>
          <w:lang w:val="lt-LT"/>
        </w:rPr>
        <w:t>/</w:t>
      </w:r>
      <w:r w:rsidR="00C52A3F" w:rsidRPr="00FA0D20">
        <w:rPr>
          <w:rFonts w:eastAsia="Times New Roman"/>
          <w:b/>
          <w:bCs/>
        </w:rPr>
        <w:t xml:space="preserve">SIA </w:t>
      </w:r>
      <w:r w:rsidR="00C52A3F" w:rsidRPr="00FA0D20">
        <w:rPr>
          <w:rStyle w:val="ui-provider"/>
          <w:b/>
          <w:bCs/>
        </w:rPr>
        <w:t>"</w:t>
      </w:r>
      <w:r w:rsidR="005303DB" w:rsidRPr="00FA0D20">
        <w:rPr>
          <w:rFonts w:eastAsia="Times New Roman"/>
          <w:b/>
          <w:bCs/>
        </w:rPr>
        <w:t>Nosaukums A</w:t>
      </w:r>
      <w:r w:rsidR="00C52A3F" w:rsidRPr="00FA0D20">
        <w:rPr>
          <w:rStyle w:val="ui-provider"/>
          <w:b/>
          <w:bCs/>
        </w:rPr>
        <w:t>"</w:t>
      </w:r>
      <w:r w:rsidR="005303DB" w:rsidRPr="00FA0D20">
        <w:rPr>
          <w:rStyle w:val="ui-provider"/>
          <w:b/>
          <w:bCs/>
        </w:rPr>
        <w:t>/</w:t>
      </w:r>
      <w:r w:rsidR="00DB04FD" w:rsidRPr="00FA0D20">
        <w:rPr>
          <w:rStyle w:val="ui-provider"/>
          <w:b/>
          <w:bCs/>
        </w:rPr>
        <w:t xml:space="preserve"> </w:t>
      </w:r>
      <w:r w:rsidRPr="00FA0D20">
        <w:rPr>
          <w:rFonts w:eastAsia="Times New Roman"/>
          <w:b/>
          <w:bCs/>
          <w:lang w:val="lt-LT"/>
        </w:rPr>
        <w:t xml:space="preserve">sūdzību </w:t>
      </w:r>
    </w:p>
    <w:p w14:paraId="2DA6A074" w14:textId="72592C7A" w:rsidR="007903EE" w:rsidRPr="00FA0D20" w:rsidRDefault="006F5FCD" w:rsidP="002D7757">
      <w:pPr>
        <w:widowControl/>
        <w:spacing w:after="0" w:line="240" w:lineRule="auto"/>
        <w:ind w:firstLine="709"/>
        <w:jc w:val="center"/>
        <w:rPr>
          <w:rStyle w:val="ui-provider"/>
          <w:b/>
          <w:bCs/>
        </w:rPr>
      </w:pPr>
      <w:r w:rsidRPr="00FA0D20">
        <w:rPr>
          <w:rFonts w:eastAsia="Times New Roman"/>
          <w:b/>
          <w:bCs/>
          <w:lang w:val="lt-LT"/>
        </w:rPr>
        <w:t>par maksātnespējas procesa administrator</w:t>
      </w:r>
      <w:r w:rsidR="00CD12C3" w:rsidRPr="00FA0D20">
        <w:rPr>
          <w:rFonts w:eastAsia="Times New Roman"/>
          <w:b/>
          <w:bCs/>
          <w:lang w:val="lt-LT"/>
        </w:rPr>
        <w:t>es</w:t>
      </w:r>
      <w:r w:rsidRPr="00FA0D20">
        <w:rPr>
          <w:rFonts w:eastAsia="Times New Roman"/>
          <w:b/>
          <w:bCs/>
          <w:lang w:val="lt-LT"/>
        </w:rPr>
        <w:t xml:space="preserve"> </w:t>
      </w:r>
      <w:r w:rsidR="005303DB" w:rsidRPr="00FA0D20">
        <w:rPr>
          <w:rFonts w:eastAsia="Times New Roman"/>
          <w:b/>
          <w:bCs/>
          <w:lang w:val="lt-LT"/>
        </w:rPr>
        <w:t>/Administrators/</w:t>
      </w:r>
      <w:r w:rsidRPr="00FA0D20">
        <w:rPr>
          <w:rFonts w:eastAsia="Times New Roman"/>
          <w:b/>
          <w:bCs/>
          <w:lang w:val="lt-LT"/>
        </w:rPr>
        <w:t xml:space="preserve"> rīcību</w:t>
      </w:r>
      <w:r w:rsidR="002D7757" w:rsidRPr="00FA0D20">
        <w:rPr>
          <w:rFonts w:eastAsia="Times New Roman"/>
          <w:b/>
          <w:bCs/>
          <w:lang w:val="lt-LT"/>
        </w:rPr>
        <w:t xml:space="preserve"> </w:t>
      </w:r>
      <w:r w:rsidR="00752EA4" w:rsidRPr="00FA0D20">
        <w:rPr>
          <w:rStyle w:val="ui-provider"/>
          <w:b/>
          <w:bCs/>
        </w:rPr>
        <w:t>pēc</w:t>
      </w:r>
    </w:p>
    <w:p w14:paraId="12AD2395" w14:textId="6188AC49" w:rsidR="006F5FCD" w:rsidRPr="00FA0D20" w:rsidRDefault="00752EA4" w:rsidP="007903EE">
      <w:pPr>
        <w:widowControl/>
        <w:spacing w:after="0" w:line="240" w:lineRule="auto"/>
        <w:ind w:firstLine="709"/>
        <w:jc w:val="center"/>
        <w:rPr>
          <w:rFonts w:eastAsia="Times New Roman"/>
          <w:b/>
          <w:bCs/>
          <w:lang w:val="lt-LT"/>
        </w:rPr>
      </w:pPr>
      <w:r w:rsidRPr="00FA0D20">
        <w:rPr>
          <w:rStyle w:val="ui-provider"/>
          <w:b/>
          <w:bCs/>
        </w:rPr>
        <w:t xml:space="preserve"> </w:t>
      </w:r>
      <w:r w:rsidR="005303DB" w:rsidRPr="00FA0D20">
        <w:rPr>
          <w:rStyle w:val="ui-provider"/>
          <w:b/>
          <w:bCs/>
        </w:rPr>
        <w:t>/</w:t>
      </w:r>
      <w:r w:rsidR="002D7757" w:rsidRPr="00FA0D20">
        <w:rPr>
          <w:rFonts w:eastAsia="Times New Roman"/>
          <w:b/>
          <w:bCs/>
          <w:lang w:val="lt-LT"/>
        </w:rPr>
        <w:t xml:space="preserve">SIA </w:t>
      </w:r>
      <w:r w:rsidR="002D7757" w:rsidRPr="00FA0D20">
        <w:rPr>
          <w:rStyle w:val="ui-provider"/>
          <w:b/>
          <w:bCs/>
        </w:rPr>
        <w:t>"</w:t>
      </w:r>
      <w:r w:rsidR="005303DB" w:rsidRPr="00FA0D20">
        <w:rPr>
          <w:rFonts w:eastAsia="Times New Roman"/>
          <w:b/>
          <w:bCs/>
        </w:rPr>
        <w:t>Nosaukums A</w:t>
      </w:r>
      <w:r w:rsidR="002D7757" w:rsidRPr="00FA0D20">
        <w:rPr>
          <w:rStyle w:val="ui-provider"/>
          <w:b/>
          <w:bCs/>
        </w:rPr>
        <w:t>"</w:t>
      </w:r>
      <w:r w:rsidR="005303DB" w:rsidRPr="00FA0D20">
        <w:rPr>
          <w:rStyle w:val="ui-provider"/>
          <w:b/>
          <w:bCs/>
        </w:rPr>
        <w:t>/</w:t>
      </w:r>
      <w:r w:rsidR="007903EE" w:rsidRPr="00FA0D20">
        <w:rPr>
          <w:rStyle w:val="ui-provider"/>
          <w:b/>
          <w:bCs/>
        </w:rPr>
        <w:t xml:space="preserve"> </w:t>
      </w:r>
      <w:r w:rsidR="00081FEA" w:rsidRPr="00FA0D20">
        <w:rPr>
          <w:rStyle w:val="ui-provider"/>
          <w:b/>
          <w:bCs/>
        </w:rPr>
        <w:t>maksātnespējas procesa izbeigšanas</w:t>
      </w:r>
      <w:r w:rsidR="0031674C" w:rsidRPr="00FA0D20">
        <w:rPr>
          <w:rStyle w:val="ui-provider"/>
          <w:b/>
          <w:bCs/>
        </w:rPr>
        <w:t xml:space="preserve"> un</w:t>
      </w:r>
      <w:r w:rsidR="00E62E18" w:rsidRPr="00FA0D20">
        <w:rPr>
          <w:rStyle w:val="ui-provider"/>
          <w:b/>
          <w:bCs/>
        </w:rPr>
        <w:t xml:space="preserve"> </w:t>
      </w:r>
      <w:r w:rsidR="00F054F7" w:rsidRPr="00FA0D20">
        <w:rPr>
          <w:rFonts w:eastAsia="Times New Roman"/>
          <w:b/>
          <w:bCs/>
        </w:rPr>
        <w:t xml:space="preserve">ārpustiesas tiesiskās aizsardzības </w:t>
      </w:r>
      <w:r w:rsidR="0031674C" w:rsidRPr="00FA0D20">
        <w:rPr>
          <w:rFonts w:eastAsia="Times New Roman"/>
          <w:b/>
          <w:bCs/>
        </w:rPr>
        <w:t xml:space="preserve">procesa </w:t>
      </w:r>
      <w:r w:rsidR="00A63817" w:rsidRPr="00FA0D20">
        <w:rPr>
          <w:rFonts w:eastAsia="Times New Roman"/>
          <w:b/>
          <w:bCs/>
        </w:rPr>
        <w:t>īstenošanas</w:t>
      </w:r>
    </w:p>
    <w:p w14:paraId="173AD23D" w14:textId="77777777" w:rsidR="006F5FCD" w:rsidRPr="00FA0D20" w:rsidRDefault="006F5FCD" w:rsidP="0063335D">
      <w:pPr>
        <w:widowControl/>
        <w:spacing w:after="0" w:line="240" w:lineRule="auto"/>
        <w:ind w:firstLine="709"/>
        <w:jc w:val="center"/>
        <w:rPr>
          <w:rFonts w:eastAsia="Times New Roman"/>
          <w:b/>
          <w:bCs/>
          <w:lang w:val="lt-LT"/>
        </w:rPr>
      </w:pPr>
    </w:p>
    <w:p w14:paraId="42D893E8" w14:textId="46CB1800" w:rsidR="00DB04FD" w:rsidRPr="00FA0D20" w:rsidRDefault="006F5FCD" w:rsidP="00732466">
      <w:pPr>
        <w:widowControl/>
        <w:spacing w:after="0" w:line="240" w:lineRule="auto"/>
        <w:ind w:firstLine="709"/>
        <w:jc w:val="both"/>
        <w:rPr>
          <w:rFonts w:eastAsia="Times New Roman"/>
        </w:rPr>
      </w:pPr>
      <w:r w:rsidRPr="00FA0D20">
        <w:rPr>
          <w:rFonts w:eastAsia="Times New Roman"/>
        </w:rPr>
        <w:t>Maksātnespējas kontroles dienestā 202</w:t>
      </w:r>
      <w:r w:rsidR="00536700" w:rsidRPr="00FA0D20">
        <w:rPr>
          <w:rFonts w:eastAsia="Times New Roman"/>
        </w:rPr>
        <w:t>4</w:t>
      </w:r>
      <w:r w:rsidRPr="00FA0D20">
        <w:rPr>
          <w:rFonts w:eastAsia="Times New Roman"/>
        </w:rPr>
        <w:t xml:space="preserve">. gada </w:t>
      </w:r>
      <w:r w:rsidR="00DF2B0A" w:rsidRPr="00FA0D20">
        <w:rPr>
          <w:rFonts w:eastAsia="Times New Roman"/>
        </w:rPr>
        <w:t>6</w:t>
      </w:r>
      <w:r w:rsidRPr="00FA0D20">
        <w:rPr>
          <w:rFonts w:eastAsia="Times New Roman"/>
        </w:rPr>
        <w:t>. </w:t>
      </w:r>
      <w:r w:rsidR="00BA2154" w:rsidRPr="00FA0D20">
        <w:rPr>
          <w:rFonts w:eastAsia="Times New Roman"/>
        </w:rPr>
        <w:t>decembrī</w:t>
      </w:r>
      <w:r w:rsidRPr="00FA0D20">
        <w:rPr>
          <w:rFonts w:eastAsia="Times New Roman"/>
        </w:rPr>
        <w:t xml:space="preserve"> saņemta </w:t>
      </w:r>
      <w:r w:rsidR="005303DB" w:rsidRPr="00FA0D20">
        <w:rPr>
          <w:rFonts w:eastAsia="Times New Roman"/>
        </w:rPr>
        <w:t>/</w:t>
      </w:r>
      <w:r w:rsidR="00DF2B0A" w:rsidRPr="00FA0D20">
        <w:t>SIA "</w:t>
      </w:r>
      <w:r w:rsidR="005303DB" w:rsidRPr="00FA0D20">
        <w:t>Nosaukums A</w:t>
      </w:r>
      <w:r w:rsidR="00DF2B0A" w:rsidRPr="00FA0D20">
        <w:t>"</w:t>
      </w:r>
      <w:r w:rsidR="005303DB" w:rsidRPr="00FA0D20">
        <w:t>/</w:t>
      </w:r>
      <w:r w:rsidR="00DF2B0A" w:rsidRPr="00FA0D20">
        <w:t>,</w:t>
      </w:r>
      <w:r w:rsidR="00DF2B0A" w:rsidRPr="00FA0D20">
        <w:rPr>
          <w:b/>
          <w:bCs/>
        </w:rPr>
        <w:t xml:space="preserve"> </w:t>
      </w:r>
      <w:r w:rsidR="005303DB" w:rsidRPr="00FA0D20">
        <w:rPr>
          <w:b/>
          <w:bCs/>
        </w:rPr>
        <w:t>/</w:t>
      </w:r>
      <w:r w:rsidR="00DF2B0A" w:rsidRPr="00FA0D20">
        <w:rPr>
          <w:rFonts w:eastAsia="Times New Roman"/>
        </w:rPr>
        <w:t xml:space="preserve">reģistrācijas </w:t>
      </w:r>
      <w:r w:rsidR="005303DB" w:rsidRPr="00FA0D20">
        <w:rPr>
          <w:rFonts w:eastAsia="Times New Roman"/>
        </w:rPr>
        <w:t>numurs/</w:t>
      </w:r>
      <w:r w:rsidR="00DF2B0A" w:rsidRPr="00FA0D20">
        <w:t xml:space="preserve">, (turpmāk – </w:t>
      </w:r>
      <w:r w:rsidR="00FA19B5" w:rsidRPr="00FA0D20">
        <w:t>Iesniedzējs</w:t>
      </w:r>
      <w:r w:rsidR="00DF2B0A" w:rsidRPr="00FA0D20">
        <w:t>)</w:t>
      </w:r>
      <w:r w:rsidRPr="00FA0D20">
        <w:rPr>
          <w:rFonts w:eastAsia="Times New Roman"/>
        </w:rPr>
        <w:t xml:space="preserve"> 202</w:t>
      </w:r>
      <w:r w:rsidR="00536700" w:rsidRPr="00FA0D20">
        <w:rPr>
          <w:rFonts w:eastAsia="Times New Roman"/>
        </w:rPr>
        <w:t>4</w:t>
      </w:r>
      <w:r w:rsidRPr="00FA0D20">
        <w:rPr>
          <w:rFonts w:eastAsia="Times New Roman"/>
        </w:rPr>
        <w:t xml:space="preserve">. gada </w:t>
      </w:r>
      <w:r w:rsidR="00CF2461" w:rsidRPr="00FA0D20">
        <w:rPr>
          <w:rFonts w:eastAsia="Times New Roman"/>
        </w:rPr>
        <w:t>6</w:t>
      </w:r>
      <w:r w:rsidRPr="00FA0D20">
        <w:rPr>
          <w:rFonts w:eastAsia="Times New Roman"/>
        </w:rPr>
        <w:t>. </w:t>
      </w:r>
      <w:r w:rsidR="00BA2154" w:rsidRPr="00FA0D20">
        <w:rPr>
          <w:rFonts w:eastAsia="Times New Roman"/>
        </w:rPr>
        <w:t>decembra</w:t>
      </w:r>
      <w:r w:rsidRPr="00FA0D20">
        <w:rPr>
          <w:rFonts w:eastAsia="Times New Roman"/>
        </w:rPr>
        <w:t xml:space="preserve"> sūdzība </w:t>
      </w:r>
      <w:r w:rsidR="00CF2461" w:rsidRPr="00FA0D20">
        <w:rPr>
          <w:rFonts w:eastAsia="Times New Roman"/>
        </w:rPr>
        <w:t xml:space="preserve">(noformēta kā iesniegums) </w:t>
      </w:r>
      <w:r w:rsidRPr="00FA0D20">
        <w:rPr>
          <w:rFonts w:eastAsia="Times New Roman"/>
        </w:rPr>
        <w:t>(turpmāk </w:t>
      </w:r>
      <w:r w:rsidRPr="00FA0D20">
        <w:rPr>
          <w:lang w:eastAsia="en-GB"/>
        </w:rPr>
        <w:t>–</w:t>
      </w:r>
      <w:r w:rsidRPr="00FA0D20">
        <w:rPr>
          <w:rFonts w:eastAsia="Times New Roman"/>
        </w:rPr>
        <w:t> Sūdzība) par maksātnespējas procesa administrator</w:t>
      </w:r>
      <w:r w:rsidR="00CF2461" w:rsidRPr="00FA0D20">
        <w:rPr>
          <w:rFonts w:eastAsia="Times New Roman"/>
        </w:rPr>
        <w:t>es</w:t>
      </w:r>
      <w:r w:rsidRPr="00FA0D20">
        <w:rPr>
          <w:rFonts w:eastAsia="Times New Roman"/>
        </w:rPr>
        <w:t xml:space="preserve"> </w:t>
      </w:r>
      <w:r w:rsidR="005303DB" w:rsidRPr="00FA0D20">
        <w:rPr>
          <w:rFonts w:eastAsia="Times New Roman"/>
        </w:rPr>
        <w:t>/Administrators/</w:t>
      </w:r>
      <w:r w:rsidRPr="00FA0D20">
        <w:rPr>
          <w:rFonts w:eastAsia="Times New Roman"/>
        </w:rPr>
        <w:t xml:space="preserve">, </w:t>
      </w:r>
      <w:r w:rsidR="005303DB" w:rsidRPr="00FA0D20">
        <w:rPr>
          <w:rFonts w:eastAsia="Times New Roman"/>
        </w:rPr>
        <w:t>/</w:t>
      </w:r>
      <w:r w:rsidRPr="00FA0D20">
        <w:rPr>
          <w:rFonts w:eastAsia="Times New Roman"/>
        </w:rPr>
        <w:t xml:space="preserve">amata apliecības </w:t>
      </w:r>
      <w:r w:rsidR="005303DB" w:rsidRPr="00FA0D20">
        <w:rPr>
          <w:rFonts w:eastAsia="Times New Roman"/>
        </w:rPr>
        <w:t>numurs/</w:t>
      </w:r>
      <w:r w:rsidRPr="00FA0D20">
        <w:rPr>
          <w:rFonts w:eastAsia="Times New Roman"/>
        </w:rPr>
        <w:t>, (turpmāk </w:t>
      </w:r>
      <w:r w:rsidRPr="00FA0D20">
        <w:rPr>
          <w:lang w:eastAsia="en-GB"/>
        </w:rPr>
        <w:t>–</w:t>
      </w:r>
      <w:r w:rsidR="00F6298B" w:rsidRPr="00FA0D20">
        <w:rPr>
          <w:rFonts w:eastAsia="Times New Roman"/>
        </w:rPr>
        <w:t> </w:t>
      </w:r>
      <w:r w:rsidRPr="00FA0D20">
        <w:rPr>
          <w:rFonts w:eastAsia="Times New Roman"/>
        </w:rPr>
        <w:t>Administrator</w:t>
      </w:r>
      <w:r w:rsidR="00D4620D" w:rsidRPr="00FA0D20">
        <w:rPr>
          <w:rFonts w:eastAsia="Times New Roman"/>
        </w:rPr>
        <w:t>e</w:t>
      </w:r>
      <w:r w:rsidRPr="00FA0D20">
        <w:rPr>
          <w:rFonts w:eastAsia="Times New Roman"/>
        </w:rPr>
        <w:t>) rīcību</w:t>
      </w:r>
      <w:r w:rsidR="00D30FDF" w:rsidRPr="00FA0D20">
        <w:rPr>
          <w:rFonts w:eastAsia="Times New Roman"/>
        </w:rPr>
        <w:t xml:space="preserve"> </w:t>
      </w:r>
      <w:r w:rsidRPr="00FA0D20">
        <w:rPr>
          <w:rFonts w:eastAsia="Times New Roman"/>
        </w:rPr>
        <w:t xml:space="preserve"> </w:t>
      </w:r>
      <w:r w:rsidR="00FA19B5" w:rsidRPr="00FA0D20">
        <w:rPr>
          <w:rFonts w:eastAsia="Times New Roman"/>
        </w:rPr>
        <w:t>Iesniedzēja</w:t>
      </w:r>
      <w:r w:rsidR="00D4620D" w:rsidRPr="00FA0D20">
        <w:rPr>
          <w:rFonts w:eastAsia="Times New Roman"/>
        </w:rPr>
        <w:t xml:space="preserve"> ārpustiesas tiesiskās aizsardzības procesā (turpmāk – ĀTAP).</w:t>
      </w:r>
      <w:r w:rsidRPr="00FA0D20">
        <w:rPr>
          <w:rFonts w:eastAsia="Times New Roman"/>
        </w:rPr>
        <w:t xml:space="preserve"> </w:t>
      </w:r>
    </w:p>
    <w:p w14:paraId="0A6202EE" w14:textId="50B37C34" w:rsidR="006F5FCD" w:rsidRPr="00FA0D20" w:rsidRDefault="006F5FCD" w:rsidP="00732466">
      <w:pPr>
        <w:widowControl/>
        <w:spacing w:after="0" w:line="240" w:lineRule="auto"/>
        <w:ind w:firstLine="709"/>
        <w:jc w:val="both"/>
        <w:rPr>
          <w:rFonts w:eastAsia="Times New Roman"/>
        </w:rPr>
      </w:pPr>
      <w:r w:rsidRPr="00FA0D20">
        <w:rPr>
          <w:rFonts w:eastAsia="Times New Roman"/>
        </w:rPr>
        <w:t xml:space="preserve">Izskatot Maksātnespējas kontroles dienesta rīcībā esošo informāciju par </w:t>
      </w:r>
      <w:r w:rsidR="00FA19B5" w:rsidRPr="00FA0D20">
        <w:rPr>
          <w:rFonts w:eastAsia="Times New Roman"/>
        </w:rPr>
        <w:t>Iesniedzēja</w:t>
      </w:r>
      <w:r w:rsidRPr="00FA0D20">
        <w:rPr>
          <w:rFonts w:eastAsia="Times New Roman"/>
        </w:rPr>
        <w:t xml:space="preserve"> maksātnespējas procesa</w:t>
      </w:r>
      <w:r w:rsidR="00386991" w:rsidRPr="00FA0D20">
        <w:rPr>
          <w:rFonts w:eastAsia="Times New Roman"/>
        </w:rPr>
        <w:t xml:space="preserve"> gaitu</w:t>
      </w:r>
      <w:r w:rsidRPr="00FA0D20">
        <w:rPr>
          <w:rFonts w:eastAsia="Times New Roman"/>
        </w:rPr>
        <w:t xml:space="preserve">, </w:t>
      </w:r>
      <w:r w:rsidRPr="00FA0D20">
        <w:rPr>
          <w:rFonts w:eastAsia="Times New Roman"/>
          <w:b/>
        </w:rPr>
        <w:t xml:space="preserve">konstatēts </w:t>
      </w:r>
      <w:r w:rsidRPr="00FA0D20">
        <w:rPr>
          <w:rFonts w:eastAsia="Times New Roman"/>
        </w:rPr>
        <w:t>turpmāk minētais.</w:t>
      </w:r>
    </w:p>
    <w:p w14:paraId="6D1721C0" w14:textId="42A26D35" w:rsidR="006F5FCD" w:rsidRPr="00FA0D20" w:rsidRDefault="006F5FCD" w:rsidP="00732466">
      <w:pPr>
        <w:autoSpaceDE w:val="0"/>
        <w:autoSpaceDN w:val="0"/>
        <w:adjustRightInd w:val="0"/>
        <w:spacing w:after="0" w:line="240" w:lineRule="auto"/>
        <w:ind w:firstLine="709"/>
        <w:jc w:val="both"/>
        <w:rPr>
          <w:rFonts w:eastAsia="Times New Roman"/>
        </w:rPr>
      </w:pPr>
      <w:r w:rsidRPr="00FA0D20">
        <w:rPr>
          <w:rFonts w:eastAsia="Times New Roman"/>
        </w:rPr>
        <w:t xml:space="preserve">[1] Ar </w:t>
      </w:r>
      <w:r w:rsidR="005303DB" w:rsidRPr="00FA0D20">
        <w:rPr>
          <w:rFonts w:eastAsia="Times New Roman"/>
        </w:rPr>
        <w:t>/tiesas nosaukums/</w:t>
      </w:r>
      <w:r w:rsidR="008D2DF5" w:rsidRPr="00FA0D20">
        <w:rPr>
          <w:rFonts w:eastAsia="Times New Roman"/>
        </w:rPr>
        <w:t xml:space="preserve"> </w:t>
      </w:r>
      <w:r w:rsidR="005303DB" w:rsidRPr="00FA0D20">
        <w:rPr>
          <w:rFonts w:eastAsia="Times New Roman"/>
        </w:rPr>
        <w:t>/datums/</w:t>
      </w:r>
      <w:r w:rsidRPr="00FA0D20">
        <w:rPr>
          <w:rFonts w:eastAsia="Times New Roman"/>
        </w:rPr>
        <w:t xml:space="preserve"> spriedumu lietā </w:t>
      </w:r>
      <w:r w:rsidR="005303DB" w:rsidRPr="00FA0D20">
        <w:rPr>
          <w:rFonts w:eastAsia="Times New Roman"/>
        </w:rPr>
        <w:t>/lietas numurs/</w:t>
      </w:r>
      <w:r w:rsidR="00072B4D" w:rsidRPr="00FA0D20">
        <w:rPr>
          <w:rFonts w:eastAsia="Times New Roman"/>
        </w:rPr>
        <w:t xml:space="preserve"> </w:t>
      </w:r>
      <w:r w:rsidRPr="00FA0D20">
        <w:rPr>
          <w:rFonts w:eastAsia="Times New Roman"/>
        </w:rPr>
        <w:t xml:space="preserve">pasludināts </w:t>
      </w:r>
      <w:r w:rsidR="00FA19B5" w:rsidRPr="00FA0D20">
        <w:rPr>
          <w:rFonts w:eastAsia="Times New Roman"/>
        </w:rPr>
        <w:t>Iesniedzēja</w:t>
      </w:r>
      <w:r w:rsidRPr="00FA0D20">
        <w:rPr>
          <w:rFonts w:eastAsia="Times New Roman"/>
        </w:rPr>
        <w:t xml:space="preserve"> maksātnespējas process</w:t>
      </w:r>
      <w:r w:rsidR="005448F7" w:rsidRPr="00FA0D20">
        <w:rPr>
          <w:rFonts w:eastAsia="Times New Roman"/>
        </w:rPr>
        <w:t xml:space="preserve">. Savukārt ar </w:t>
      </w:r>
      <w:r w:rsidR="005303DB" w:rsidRPr="00FA0D20">
        <w:rPr>
          <w:rFonts w:eastAsia="Times New Roman"/>
        </w:rPr>
        <w:t>/tiesas nosaukums/</w:t>
      </w:r>
      <w:r w:rsidR="00A7047B" w:rsidRPr="00FA0D20">
        <w:rPr>
          <w:rFonts w:eastAsia="Times New Roman"/>
        </w:rPr>
        <w:t xml:space="preserve"> </w:t>
      </w:r>
      <w:r w:rsidR="00E17CD0" w:rsidRPr="00FA0D20">
        <w:rPr>
          <w:rFonts w:eastAsia="Times New Roman"/>
        </w:rPr>
        <w:t>/datums/</w:t>
      </w:r>
      <w:r w:rsidR="00A7047B" w:rsidRPr="00FA0D20">
        <w:rPr>
          <w:rFonts w:eastAsia="Times New Roman"/>
        </w:rPr>
        <w:t xml:space="preserve"> lēmumu lietā </w:t>
      </w:r>
      <w:r w:rsidR="005303DB" w:rsidRPr="00FA0D20">
        <w:rPr>
          <w:rFonts w:eastAsia="Times New Roman"/>
        </w:rPr>
        <w:t>/lietas numurs/</w:t>
      </w:r>
      <w:r w:rsidR="008776F0" w:rsidRPr="00FA0D20">
        <w:rPr>
          <w:rFonts w:eastAsia="Times New Roman"/>
        </w:rPr>
        <w:t xml:space="preserve"> </w:t>
      </w:r>
      <w:r w:rsidRPr="00FA0D20">
        <w:rPr>
          <w:rFonts w:eastAsia="Times New Roman"/>
        </w:rPr>
        <w:t>par</w:t>
      </w:r>
      <w:r w:rsidR="00ED37F3" w:rsidRPr="00FA0D20">
        <w:rPr>
          <w:rFonts w:eastAsia="Times New Roman"/>
        </w:rPr>
        <w:t xml:space="preserve"> </w:t>
      </w:r>
      <w:r w:rsidR="00FA19B5" w:rsidRPr="00FA0D20">
        <w:rPr>
          <w:rFonts w:eastAsia="Times New Roman"/>
        </w:rPr>
        <w:t xml:space="preserve">Iesniedzēja </w:t>
      </w:r>
      <w:r w:rsidRPr="00FA0D20">
        <w:rPr>
          <w:rFonts w:eastAsia="Times New Roman"/>
        </w:rPr>
        <w:t>maksātnespējas procesa administratoru iecelt</w:t>
      </w:r>
      <w:r w:rsidR="00ED37F3" w:rsidRPr="00FA0D20">
        <w:rPr>
          <w:rFonts w:eastAsia="Times New Roman"/>
        </w:rPr>
        <w:t>a</w:t>
      </w:r>
      <w:r w:rsidRPr="00FA0D20">
        <w:rPr>
          <w:rFonts w:eastAsia="Times New Roman"/>
        </w:rPr>
        <w:t xml:space="preserve"> Administrator</w:t>
      </w:r>
      <w:r w:rsidR="00ED37F3" w:rsidRPr="00FA0D20">
        <w:rPr>
          <w:rFonts w:eastAsia="Times New Roman"/>
        </w:rPr>
        <w:t>e</w:t>
      </w:r>
      <w:r w:rsidRPr="00FA0D20">
        <w:rPr>
          <w:rFonts w:eastAsia="Times New Roman"/>
        </w:rPr>
        <w:t>.</w:t>
      </w:r>
    </w:p>
    <w:p w14:paraId="6177943E" w14:textId="3817AFAE" w:rsidR="00ED37F3" w:rsidRPr="00FA0D20" w:rsidRDefault="00ED37F3" w:rsidP="00732466">
      <w:pPr>
        <w:spacing w:after="0" w:line="240" w:lineRule="auto"/>
        <w:ind w:right="13" w:firstLine="709"/>
        <w:jc w:val="both"/>
      </w:pPr>
      <w:r w:rsidRPr="00FA0D20">
        <w:rPr>
          <w:rFonts w:eastAsia="Times New Roman"/>
        </w:rPr>
        <w:t xml:space="preserve">Ar </w:t>
      </w:r>
      <w:r w:rsidR="005303DB" w:rsidRPr="00FA0D20">
        <w:t>/tiesas nosaukums/</w:t>
      </w:r>
      <w:r w:rsidR="000F6A76" w:rsidRPr="00FA0D20">
        <w:t xml:space="preserve"> </w:t>
      </w:r>
      <w:r w:rsidR="005303DB" w:rsidRPr="00FA0D20">
        <w:t>/datums/</w:t>
      </w:r>
      <w:r w:rsidR="000F6A76" w:rsidRPr="00FA0D20">
        <w:t xml:space="preserve"> lēmumu lietā </w:t>
      </w:r>
      <w:r w:rsidR="00903DCA" w:rsidRPr="00FA0D20">
        <w:t>/lietas numurs/</w:t>
      </w:r>
      <w:r w:rsidR="00FA19B5" w:rsidRPr="00FA0D20">
        <w:rPr>
          <w:bCs/>
        </w:rPr>
        <w:t xml:space="preserve"> (turpmāk – Lēmums)</w:t>
      </w:r>
      <w:r w:rsidR="000F6A76" w:rsidRPr="00FA0D20">
        <w:rPr>
          <w:bCs/>
        </w:rPr>
        <w:t xml:space="preserve"> nolemts </w:t>
      </w:r>
      <w:r w:rsidR="000F6A76" w:rsidRPr="00FA0D20">
        <w:t xml:space="preserve">izbeigt </w:t>
      </w:r>
      <w:bookmarkStart w:id="0" w:name="_Hlk182499255"/>
      <w:r w:rsidR="00FA19B5" w:rsidRPr="00FA0D20">
        <w:t>Iesniedzēja</w:t>
      </w:r>
      <w:r w:rsidR="000F6A76" w:rsidRPr="00FA0D20">
        <w:t xml:space="preserve"> </w:t>
      </w:r>
      <w:bookmarkEnd w:id="0"/>
      <w:r w:rsidR="000F6A76" w:rsidRPr="00FA0D20">
        <w:t xml:space="preserve">maksātnespējas procesu un piemērot </w:t>
      </w:r>
      <w:r w:rsidR="008230D2" w:rsidRPr="00FA0D20">
        <w:t>Iesniedzējam</w:t>
      </w:r>
      <w:r w:rsidR="000F6A76" w:rsidRPr="00FA0D20">
        <w:t xml:space="preserve"> </w:t>
      </w:r>
      <w:r w:rsidR="0020455B" w:rsidRPr="00FA0D20">
        <w:t>ĀTAP</w:t>
      </w:r>
      <w:r w:rsidR="000F6A76" w:rsidRPr="00FA0D20">
        <w:t>, nosakot tā īstenošanas termiņu 24 mēneši.</w:t>
      </w:r>
    </w:p>
    <w:p w14:paraId="2B76B2EB" w14:textId="5B8944E0" w:rsidR="006F5FCD" w:rsidRPr="00FA0D20" w:rsidRDefault="006F5FCD" w:rsidP="00732466">
      <w:pPr>
        <w:spacing w:after="0" w:line="240" w:lineRule="auto"/>
        <w:ind w:firstLine="709"/>
        <w:jc w:val="both"/>
        <w:rPr>
          <w:iCs/>
          <w:lang w:eastAsia="en-US"/>
        </w:rPr>
      </w:pPr>
      <w:r w:rsidRPr="00FA0D20">
        <w:rPr>
          <w:rFonts w:eastAsia="Times New Roman"/>
        </w:rPr>
        <w:t xml:space="preserve">Ieraksts par </w:t>
      </w:r>
      <w:r w:rsidR="008230D2" w:rsidRPr="00FA0D20">
        <w:rPr>
          <w:rFonts w:eastAsia="Times New Roman"/>
        </w:rPr>
        <w:t>Iesniedzēja</w:t>
      </w:r>
      <w:r w:rsidRPr="00FA0D20">
        <w:rPr>
          <w:rFonts w:eastAsia="Times New Roman"/>
        </w:rPr>
        <w:t xml:space="preserve"> </w:t>
      </w:r>
      <w:r w:rsidR="0020455B" w:rsidRPr="00FA0D20">
        <w:t>ĀTAP</w:t>
      </w:r>
      <w:r w:rsidR="0020455B" w:rsidRPr="00FA0D20">
        <w:rPr>
          <w:rFonts w:eastAsia="Times New Roman"/>
        </w:rPr>
        <w:t xml:space="preserve"> </w:t>
      </w:r>
      <w:r w:rsidRPr="00FA0D20">
        <w:rPr>
          <w:rFonts w:eastAsia="Times New Roman"/>
        </w:rPr>
        <w:t xml:space="preserve">pasludināšanu maksātnespējas reģistrā izdarīts </w:t>
      </w:r>
      <w:r w:rsidR="00903DCA" w:rsidRPr="00FA0D20">
        <w:rPr>
          <w:rFonts w:eastAsia="Times New Roman"/>
        </w:rPr>
        <w:t>/datums/</w:t>
      </w:r>
      <w:r w:rsidRPr="00FA0D20">
        <w:rPr>
          <w:rFonts w:eastAsia="Times New Roman"/>
        </w:rPr>
        <w:t>.</w:t>
      </w:r>
      <w:r w:rsidR="00E3718A" w:rsidRPr="00FA0D20">
        <w:rPr>
          <w:rFonts w:eastAsia="Times New Roman"/>
        </w:rPr>
        <w:t xml:space="preserve"> </w:t>
      </w:r>
    </w:p>
    <w:p w14:paraId="03BAB811" w14:textId="1D119039" w:rsidR="006F5FCD" w:rsidRPr="00FA0D20" w:rsidRDefault="006F5FCD" w:rsidP="00732466">
      <w:pPr>
        <w:autoSpaceDE w:val="0"/>
        <w:autoSpaceDN w:val="0"/>
        <w:adjustRightInd w:val="0"/>
        <w:spacing w:after="0" w:line="240" w:lineRule="auto"/>
        <w:ind w:firstLine="709"/>
        <w:jc w:val="both"/>
        <w:rPr>
          <w:rFonts w:eastAsia="Times New Roman"/>
        </w:rPr>
      </w:pPr>
      <w:r w:rsidRPr="00FA0D20">
        <w:rPr>
          <w:rFonts w:eastAsia="Times New Roman"/>
        </w:rPr>
        <w:t>[2] Sūdzībā norādīts turpmāk minētais.</w:t>
      </w:r>
    </w:p>
    <w:p w14:paraId="70097787" w14:textId="4491C9F5" w:rsidR="001117FD" w:rsidRPr="00FA0D20" w:rsidRDefault="009D7773" w:rsidP="00732466">
      <w:pPr>
        <w:spacing w:after="0" w:line="240" w:lineRule="auto"/>
        <w:ind w:firstLine="709"/>
        <w:jc w:val="both"/>
      </w:pPr>
      <w:r w:rsidRPr="00FA0D20">
        <w:rPr>
          <w:iCs/>
        </w:rPr>
        <w:t>[2.1]</w:t>
      </w:r>
      <w:r w:rsidR="00F51299" w:rsidRPr="00FA0D20">
        <w:rPr>
          <w:iCs/>
        </w:rPr>
        <w:t> </w:t>
      </w:r>
      <w:r w:rsidR="008230D2" w:rsidRPr="00FA0D20">
        <w:rPr>
          <w:iCs/>
        </w:rPr>
        <w:t>Iesniedzēj</w:t>
      </w:r>
      <w:r w:rsidR="001117FD" w:rsidRPr="00FA0D20">
        <w:rPr>
          <w:iCs/>
        </w:rPr>
        <w:t xml:space="preserve">s norāda, ka ar Lēmumu nolemts </w:t>
      </w:r>
      <w:r w:rsidR="001117FD" w:rsidRPr="00FA0D20">
        <w:t xml:space="preserve">apstiprināt Iesniedzēja ĀTAP pasākumu plānu 2024. gada 25. septembra redakcijā, ar šādām tiesiskās aizsardzības procesā piemērojamām metodēm: </w:t>
      </w:r>
    </w:p>
    <w:p w14:paraId="363B7952" w14:textId="6B6F7499" w:rsidR="001117FD" w:rsidRPr="00FA0D20" w:rsidRDefault="001117FD" w:rsidP="00732466">
      <w:pPr>
        <w:spacing w:after="0" w:line="240" w:lineRule="auto"/>
        <w:ind w:firstLine="709"/>
        <w:jc w:val="both"/>
      </w:pPr>
      <w:r w:rsidRPr="00FA0D20">
        <w:t>1) maksājumu saistību izpildes atlikšana;</w:t>
      </w:r>
    </w:p>
    <w:p w14:paraId="22AA090C" w14:textId="5833588E" w:rsidR="001117FD" w:rsidRPr="00FA0D20" w:rsidRDefault="001117FD" w:rsidP="00732466">
      <w:pPr>
        <w:spacing w:after="0" w:line="240" w:lineRule="auto"/>
        <w:ind w:firstLine="709"/>
        <w:jc w:val="both"/>
      </w:pPr>
      <w:r w:rsidRPr="00FA0D20">
        <w:t>2) nenodrošināto kreditoru visu blakus prasījumu dzēšana (100%);</w:t>
      </w:r>
    </w:p>
    <w:p w14:paraId="7029C50F" w14:textId="0BF8F16F" w:rsidR="001117FD" w:rsidRPr="00FA0D20" w:rsidRDefault="001117FD" w:rsidP="00732466">
      <w:pPr>
        <w:spacing w:after="0" w:line="240" w:lineRule="auto"/>
        <w:ind w:firstLine="709"/>
        <w:jc w:val="both"/>
      </w:pPr>
      <w:r w:rsidRPr="00FA0D20">
        <w:t xml:space="preserve">3) citas metodes </w:t>
      </w:r>
      <w:r w:rsidRPr="00FA0D20">
        <w:rPr>
          <w:bCs/>
        </w:rPr>
        <w:t>–</w:t>
      </w:r>
      <w:r w:rsidRPr="00FA0D20">
        <w:t xml:space="preserve"> nenodrošināto kreditoru parādu daļēja kapitalizācija.</w:t>
      </w:r>
    </w:p>
    <w:p w14:paraId="0D79B708" w14:textId="192222FA" w:rsidR="001117FD" w:rsidRPr="00FA0D20" w:rsidRDefault="001117FD" w:rsidP="00732466">
      <w:pPr>
        <w:spacing w:after="0" w:line="240" w:lineRule="auto"/>
        <w:ind w:firstLine="709"/>
        <w:jc w:val="both"/>
      </w:pPr>
      <w:r w:rsidRPr="00FA0D20">
        <w:t xml:space="preserve">Kā arī nolemts par Iesniedzēja ĀTAP uzraugošo personu iecelt </w:t>
      </w:r>
      <w:r w:rsidR="00903DCA" w:rsidRPr="00FA0D20">
        <w:t>/pers. A./</w:t>
      </w:r>
      <w:r w:rsidRPr="00FA0D20">
        <w:t xml:space="preserve">, </w:t>
      </w:r>
      <w:r w:rsidR="00903DCA" w:rsidRPr="00FA0D20">
        <w:t>/</w:t>
      </w:r>
      <w:r w:rsidRPr="00FA0D20">
        <w:t xml:space="preserve">personas </w:t>
      </w:r>
      <w:r w:rsidRPr="00FA0D20">
        <w:lastRenderedPageBreak/>
        <w:t>kods</w:t>
      </w:r>
      <w:r w:rsidR="00903DCA" w:rsidRPr="00FA0D20">
        <w:t>/</w:t>
      </w:r>
      <w:r w:rsidRPr="00FA0D20">
        <w:t xml:space="preserve"> (</w:t>
      </w:r>
      <w:r w:rsidR="00903DCA" w:rsidRPr="00FA0D20">
        <w:t>/</w:t>
      </w:r>
      <w:r w:rsidRPr="00FA0D20">
        <w:t>amata apliecība</w:t>
      </w:r>
      <w:r w:rsidR="00903DCA" w:rsidRPr="00FA0D20">
        <w:t>s</w:t>
      </w:r>
      <w:r w:rsidRPr="00FA0D20">
        <w:t xml:space="preserve"> </w:t>
      </w:r>
      <w:r w:rsidR="00903DCA" w:rsidRPr="00FA0D20">
        <w:t>numurs/</w:t>
      </w:r>
      <w:r w:rsidRPr="00FA0D20">
        <w:t xml:space="preserve">), prakses vieta – </w:t>
      </w:r>
      <w:r w:rsidR="00E17CD0" w:rsidRPr="00FA0D20">
        <w:t>/</w:t>
      </w:r>
      <w:r w:rsidR="00903DCA" w:rsidRPr="00FA0D20">
        <w:t>adrese</w:t>
      </w:r>
      <w:r w:rsidR="00E17CD0" w:rsidRPr="00FA0D20">
        <w:t>/</w:t>
      </w:r>
      <w:r w:rsidRPr="00FA0D20">
        <w:t xml:space="preserve">, tel.: </w:t>
      </w:r>
      <w:r w:rsidR="00903DCA" w:rsidRPr="00FA0D20">
        <w:t>/kontakttālrunis/</w:t>
      </w:r>
      <w:r w:rsidRPr="00FA0D20">
        <w:t xml:space="preserve">, e-pasts: </w:t>
      </w:r>
      <w:hyperlink r:id="rId8" w:history="1">
        <w:r w:rsidR="00903DCA" w:rsidRPr="00FA0D20">
          <w:rPr>
            <w:rStyle w:val="Hipersaite"/>
            <w:color w:val="auto"/>
            <w:u w:val="none"/>
          </w:rPr>
          <w:t>/elektroniskā</w:t>
        </w:r>
      </w:hyperlink>
      <w:r w:rsidR="00903DCA" w:rsidRPr="00FA0D20">
        <w:t xml:space="preserve"> pasta adrese/.</w:t>
      </w:r>
    </w:p>
    <w:p w14:paraId="5DD0DD87" w14:textId="009D055D" w:rsidR="007A4291" w:rsidRPr="00FA0D20" w:rsidRDefault="001117FD" w:rsidP="00732466">
      <w:pPr>
        <w:spacing w:after="0" w:line="240" w:lineRule="auto"/>
        <w:ind w:firstLine="709"/>
        <w:jc w:val="both"/>
      </w:pPr>
      <w:r w:rsidRPr="00FA0D20">
        <w:t>[2.2] </w:t>
      </w:r>
      <w:r w:rsidR="00D44802" w:rsidRPr="00FA0D20">
        <w:t>A</w:t>
      </w:r>
      <w:r w:rsidR="001F76AA" w:rsidRPr="00FA0D20">
        <w:t xml:space="preserve">tsaucoties uz </w:t>
      </w:r>
      <w:r w:rsidR="00D44802" w:rsidRPr="00FA0D20">
        <w:t>Maksātnespējas likuma 109. panta pirm</w:t>
      </w:r>
      <w:r w:rsidR="001F76AA" w:rsidRPr="00FA0D20">
        <w:t>o un otro</w:t>
      </w:r>
      <w:r w:rsidR="00D44802" w:rsidRPr="00FA0D20">
        <w:t xml:space="preserve"> daļ</w:t>
      </w:r>
      <w:r w:rsidR="001F76AA" w:rsidRPr="00FA0D20">
        <w:t xml:space="preserve">u, Iesniedzējs norāda, ka </w:t>
      </w:r>
      <w:r w:rsidR="007A4291" w:rsidRPr="00FA0D20">
        <w:t xml:space="preserve">2024. gada 25. novembrī nosūtīja Administratorei </w:t>
      </w:r>
      <w:r w:rsidR="00730740" w:rsidRPr="00FA0D20">
        <w:t>iesniegumu</w:t>
      </w:r>
      <w:r w:rsidR="00493134" w:rsidRPr="00FA0D20">
        <w:t xml:space="preserve"> (turpmāk – </w:t>
      </w:r>
      <w:r w:rsidR="00FE1C8B" w:rsidRPr="00FA0D20">
        <w:t>Iesniegums</w:t>
      </w:r>
      <w:r w:rsidR="00493134" w:rsidRPr="00FA0D20">
        <w:t>)</w:t>
      </w:r>
      <w:r w:rsidR="00FE1C8B" w:rsidRPr="00FA0D20">
        <w:t>, kurā tika ietverts lūgums</w:t>
      </w:r>
      <w:r w:rsidR="007A4291" w:rsidRPr="00FA0D20">
        <w:t xml:space="preserve"> nodot</w:t>
      </w:r>
      <w:r w:rsidR="00FE1C8B" w:rsidRPr="00FA0D20">
        <w:t xml:space="preserve"> Iesniedzējam</w:t>
      </w:r>
      <w:r w:rsidR="007A4291" w:rsidRPr="00FA0D20">
        <w:t xml:space="preserve"> </w:t>
      </w:r>
      <w:r w:rsidR="00FE1C8B" w:rsidRPr="00FA0D20">
        <w:t>Iesniedzēja</w:t>
      </w:r>
      <w:r w:rsidR="007A4291" w:rsidRPr="00FA0D20">
        <w:t xml:space="preserve"> dokumentus, kā arī sagatavot operatīvo bilanci uz 2024.</w:t>
      </w:r>
      <w:r w:rsidR="00FE1C8B" w:rsidRPr="00FA0D20">
        <w:t> </w:t>
      </w:r>
      <w:r w:rsidR="007A4291" w:rsidRPr="00FA0D20">
        <w:t>gada 15.</w:t>
      </w:r>
      <w:r w:rsidR="00FE1C8B" w:rsidRPr="00FA0D20">
        <w:t> </w:t>
      </w:r>
      <w:r w:rsidR="007A4291" w:rsidRPr="00FA0D20">
        <w:t>novembri.</w:t>
      </w:r>
    </w:p>
    <w:p w14:paraId="037DDEDF" w14:textId="311ACFD4" w:rsidR="001117FD" w:rsidRPr="00FA0D20" w:rsidRDefault="00454838" w:rsidP="00732466">
      <w:pPr>
        <w:spacing w:after="0" w:line="240" w:lineRule="auto"/>
        <w:ind w:firstLine="709"/>
        <w:jc w:val="both"/>
        <w:rPr>
          <w:color w:val="595959"/>
          <w:sz w:val="18"/>
          <w:szCs w:val="20"/>
        </w:rPr>
      </w:pPr>
      <w:r w:rsidRPr="00FA0D20">
        <w:t>2024.</w:t>
      </w:r>
      <w:r w:rsidR="002D529E" w:rsidRPr="00FA0D20">
        <w:t> </w:t>
      </w:r>
      <w:r w:rsidRPr="00FA0D20">
        <w:t>gada 25.</w:t>
      </w:r>
      <w:r w:rsidR="002D529E" w:rsidRPr="00FA0D20">
        <w:t> </w:t>
      </w:r>
      <w:r w:rsidRPr="00FA0D20">
        <w:t xml:space="preserve">novembra atbildē </w:t>
      </w:r>
      <w:r w:rsidR="00A16406" w:rsidRPr="00FA0D20">
        <w:t>/numurs/</w:t>
      </w:r>
      <w:r w:rsidR="0028521A" w:rsidRPr="00FA0D20">
        <w:t xml:space="preserve"> (turpmāk – Atbilde), Administratore, atsaucoties uz </w:t>
      </w:r>
      <w:r w:rsidR="002D529E" w:rsidRPr="00FA0D20">
        <w:t xml:space="preserve">Ministru kabineta 2019. gada 11. jūnija noteikumiem Nr. 246 </w:t>
      </w:r>
      <w:r w:rsidR="00A36DA5" w:rsidRPr="00FA0D20">
        <w:t>"</w:t>
      </w:r>
      <w:r w:rsidR="002D529E" w:rsidRPr="00FA0D20">
        <w:t>Kārtība, kādā maksātnespējas procesa administratori un tiesiskās aizsardzības procesa uzraugošās personas kārto lietvedību</w:t>
      </w:r>
      <w:r w:rsidR="00A36DA5" w:rsidRPr="00FA0D20">
        <w:t>" (turpmāk – Noteikumi Nr. 246)</w:t>
      </w:r>
      <w:r w:rsidR="007B5DB8" w:rsidRPr="00FA0D20">
        <w:t xml:space="preserve">, attiecās nodot Iesniedzējam tā dokumentus. </w:t>
      </w:r>
    </w:p>
    <w:p w14:paraId="28A8B7AE" w14:textId="22E3637B" w:rsidR="00C65509" w:rsidRPr="00FA0D20" w:rsidRDefault="00C65509" w:rsidP="00732466">
      <w:pPr>
        <w:spacing w:after="0" w:line="240" w:lineRule="auto"/>
        <w:ind w:firstLine="709"/>
        <w:jc w:val="both"/>
      </w:pPr>
      <w:r w:rsidRPr="00FA0D20">
        <w:t>Iesniedzējs norāda, ka Administratores rīcība, nenododot Iesniedzējam tā dokumentus, ir prettiesiska, jo Iesniedzēja mantu, kas saskaņā ar Maksātnespējas likuma 109. panta otro daļ</w:t>
      </w:r>
      <w:r w:rsidR="002B34E5" w:rsidRPr="00FA0D20">
        <w:t>u</w:t>
      </w:r>
      <w:r w:rsidRPr="00FA0D20">
        <w:t xml:space="preserve"> jānodod parādniekam, tajā skaitā, veido arī Iesniedzēja dokumenti. </w:t>
      </w:r>
      <w:r w:rsidR="00425A9A" w:rsidRPr="00FA0D20">
        <w:t>Iesniedzēja ieskatā d</w:t>
      </w:r>
      <w:r w:rsidRPr="00FA0D20">
        <w:t xml:space="preserve">iskutējams jautājums var būt par </w:t>
      </w:r>
      <w:r w:rsidR="00425A9A" w:rsidRPr="00FA0D20">
        <w:t>a</w:t>
      </w:r>
      <w:r w:rsidRPr="00FA0D20">
        <w:t>dministratora pienākumu sagatavot operatīvo bilanci, taču pienākums nodot dokumentus ir acīmredzams.</w:t>
      </w:r>
    </w:p>
    <w:p w14:paraId="6B9B60B4" w14:textId="28C5E77D" w:rsidR="00C65509" w:rsidRPr="00FA0D20" w:rsidRDefault="00247589" w:rsidP="00732466">
      <w:pPr>
        <w:spacing w:after="0" w:line="240" w:lineRule="auto"/>
        <w:ind w:firstLine="709"/>
        <w:jc w:val="both"/>
      </w:pPr>
      <w:r w:rsidRPr="00FA0D20">
        <w:t xml:space="preserve">Administratores Atbildē norādītie Noteikumi Nr. 246 </w:t>
      </w:r>
      <w:r w:rsidR="00C65509" w:rsidRPr="00FA0D20">
        <w:t xml:space="preserve">tādā veidā, kā tos tulko </w:t>
      </w:r>
      <w:r w:rsidRPr="00FA0D20">
        <w:t>Administratore</w:t>
      </w:r>
      <w:r w:rsidR="00C65509" w:rsidRPr="00FA0D20">
        <w:t>, piemērojami gadījumam, kad maksātnespējas process tiek izbeigts bez ĀTAP piem</w:t>
      </w:r>
      <w:r w:rsidRPr="00FA0D20">
        <w:t>ē</w:t>
      </w:r>
      <w:r w:rsidR="00C65509" w:rsidRPr="00FA0D20">
        <w:t>rošanas</w:t>
      </w:r>
      <w:r w:rsidRPr="00FA0D20">
        <w:t xml:space="preserve">. Proti, </w:t>
      </w:r>
      <w:r w:rsidR="00C65509" w:rsidRPr="00FA0D20">
        <w:t>kad maksātnespējas procesa rezultātā sabiedrība tiek likvidēta. Taču</w:t>
      </w:r>
      <w:r w:rsidRPr="00FA0D20">
        <w:t xml:space="preserve"> konkrētajā</w:t>
      </w:r>
      <w:r w:rsidR="00C65509" w:rsidRPr="00FA0D20">
        <w:t xml:space="preserve"> gadījumā tiek atjaunota sabiedrības maksātspēja un visi sabiedrības dokumenti ir nepieciešami tās komercdarbības nodrošināšanai un ĀTAP pasākumu plāna īstenošanai.</w:t>
      </w:r>
    </w:p>
    <w:p w14:paraId="42D9D912" w14:textId="2B1AAF44" w:rsidR="00C65509" w:rsidRPr="00FA0D20" w:rsidRDefault="00247589" w:rsidP="00732466">
      <w:pPr>
        <w:spacing w:after="0" w:line="240" w:lineRule="auto"/>
        <w:ind w:firstLine="709"/>
        <w:jc w:val="both"/>
      </w:pPr>
      <w:r w:rsidRPr="00FA0D20">
        <w:t>Iesniedzējs norāda, ka jau šobrīd</w:t>
      </w:r>
      <w:r w:rsidR="00C65509" w:rsidRPr="00FA0D20">
        <w:t xml:space="preserve"> ir konstatējams, ka dokumentu nenodošana rada ĀTAP īstenošanas apdraudējumu tādā aspektā, ka </w:t>
      </w:r>
      <w:r w:rsidRPr="00FA0D20">
        <w:t>Iesniedzējam</w:t>
      </w:r>
      <w:r w:rsidR="00C65509" w:rsidRPr="00FA0D20">
        <w:t xml:space="preserve"> ar Valsts ieņēmumu dienesta</w:t>
      </w:r>
      <w:r w:rsidRPr="00FA0D20">
        <w:t xml:space="preserve"> (turpmāk – VID) </w:t>
      </w:r>
      <w:r w:rsidR="00C65509" w:rsidRPr="00FA0D20">
        <w:t xml:space="preserve">lēmumu ir apturēta saimnieciskā darbība, kuras atjaunošanai </w:t>
      </w:r>
      <w:r w:rsidRPr="00FA0D20">
        <w:t>Iesniedzējs</w:t>
      </w:r>
      <w:r w:rsidR="00C65509" w:rsidRPr="00FA0D20">
        <w:t xml:space="preserve"> </w:t>
      </w:r>
      <w:r w:rsidRPr="00FA0D20">
        <w:t xml:space="preserve">ar attiecīgu iesniegumu </w:t>
      </w:r>
      <w:r w:rsidR="00C65509" w:rsidRPr="00FA0D20">
        <w:t>ir vērs</w:t>
      </w:r>
      <w:r w:rsidRPr="00FA0D20">
        <w:t>ies</w:t>
      </w:r>
      <w:r w:rsidR="00C65509" w:rsidRPr="00FA0D20">
        <w:t xml:space="preserve"> VID. Savukārt VID darbiniece mut</w:t>
      </w:r>
      <w:r w:rsidR="005F77B2" w:rsidRPr="00FA0D20">
        <w:t xml:space="preserve">vārdos </w:t>
      </w:r>
      <w:r w:rsidR="00C65509" w:rsidRPr="00FA0D20">
        <w:t>ir norādījusi, ka saimnieciskās darbības atjaunošanai nepieciešams iesniegt 2014.</w:t>
      </w:r>
      <w:r w:rsidRPr="00FA0D20">
        <w:t> </w:t>
      </w:r>
      <w:r w:rsidR="00C65509" w:rsidRPr="00FA0D20">
        <w:t xml:space="preserve">gada pārskatu. </w:t>
      </w:r>
      <w:r w:rsidRPr="00FA0D20">
        <w:t>B</w:t>
      </w:r>
      <w:r w:rsidR="00C65509" w:rsidRPr="00FA0D20">
        <w:t xml:space="preserve">ez </w:t>
      </w:r>
      <w:r w:rsidRPr="00FA0D20">
        <w:t>Iesniedzēja</w:t>
      </w:r>
      <w:r w:rsidR="00C65509" w:rsidRPr="00FA0D20">
        <w:t xml:space="preserve"> dokumentiem, k</w:t>
      </w:r>
      <w:r w:rsidR="00A95B60" w:rsidRPr="00FA0D20">
        <w:t>uri</w:t>
      </w:r>
      <w:r w:rsidR="00C65509" w:rsidRPr="00FA0D20">
        <w:t xml:space="preserve"> atrodas pie </w:t>
      </w:r>
      <w:r w:rsidRPr="00FA0D20">
        <w:t xml:space="preserve">Administratores </w:t>
      </w:r>
      <w:r w:rsidR="00C65509" w:rsidRPr="00FA0D20">
        <w:t xml:space="preserve">un kurus </w:t>
      </w:r>
      <w:r w:rsidR="004A47B9" w:rsidRPr="00FA0D20">
        <w:t xml:space="preserve">Administratore </w:t>
      </w:r>
      <w:r w:rsidR="00C65509" w:rsidRPr="00FA0D20">
        <w:t>nenodod, to nav iespējams izdarīt</w:t>
      </w:r>
      <w:r w:rsidR="004A47B9" w:rsidRPr="00FA0D20">
        <w:t xml:space="preserve">. </w:t>
      </w:r>
    </w:p>
    <w:p w14:paraId="032E0D70" w14:textId="3DED0B2A" w:rsidR="006F5DDC" w:rsidRPr="00FA0D20" w:rsidRDefault="00E039CD" w:rsidP="00732466">
      <w:pPr>
        <w:spacing w:after="0" w:line="240" w:lineRule="auto"/>
        <w:ind w:firstLine="709"/>
        <w:jc w:val="both"/>
        <w:rPr>
          <w:bCs/>
        </w:rPr>
      </w:pPr>
      <w:r w:rsidRPr="00FA0D20">
        <w:t xml:space="preserve">Iesniedzējs lūdz Maksātnespējas kontroles dienestu </w:t>
      </w:r>
      <w:r w:rsidRPr="00FA0D20">
        <w:rPr>
          <w:bCs/>
        </w:rPr>
        <w:t xml:space="preserve">uzlikt Administratorei pienākumu novērst pieļauto pārkāpumu, nododot Iesniedzējam visus Iesniedzēja dokumentus, tajā skaitā, arī tos dokumentus, kuri attiecas arī uz Iesniedzēja maksātnespējas procesa laiku. </w:t>
      </w:r>
    </w:p>
    <w:p w14:paraId="42A1AF28" w14:textId="3584EA5E" w:rsidR="00E148EF" w:rsidRPr="00FA0D20" w:rsidRDefault="00E148EF" w:rsidP="00732466">
      <w:pPr>
        <w:spacing w:after="0" w:line="240" w:lineRule="auto"/>
        <w:ind w:firstLine="709"/>
        <w:jc w:val="both"/>
        <w:rPr>
          <w:bCs/>
        </w:rPr>
      </w:pPr>
      <w:r w:rsidRPr="00FA0D20">
        <w:rPr>
          <w:bCs/>
        </w:rPr>
        <w:t>Tāpat Iesniedzējs norāda, ka ņemot vērā</w:t>
      </w:r>
      <w:r w:rsidR="00A7019F" w:rsidRPr="00FA0D20">
        <w:rPr>
          <w:bCs/>
        </w:rPr>
        <w:t xml:space="preserve"> to</w:t>
      </w:r>
      <w:r w:rsidRPr="00FA0D20">
        <w:rPr>
          <w:bCs/>
        </w:rPr>
        <w:t xml:space="preserve">, ka dokumentu nenodošanas rezultātā ir apdraudēta </w:t>
      </w:r>
      <w:r w:rsidR="00A7019F" w:rsidRPr="00FA0D20">
        <w:rPr>
          <w:bCs/>
        </w:rPr>
        <w:t>Iesniedzēja</w:t>
      </w:r>
      <w:r w:rsidRPr="00FA0D20">
        <w:rPr>
          <w:bCs/>
        </w:rPr>
        <w:t xml:space="preserve"> ĀTAP īstenošana, </w:t>
      </w:r>
      <w:r w:rsidR="00A7019F" w:rsidRPr="00FA0D20">
        <w:rPr>
          <w:bCs/>
        </w:rPr>
        <w:t>Iesniedzējs lūdz Maksātnespējas kontroles dienestu</w:t>
      </w:r>
      <w:r w:rsidRPr="00FA0D20">
        <w:rPr>
          <w:bCs/>
        </w:rPr>
        <w:t xml:space="preserve"> </w:t>
      </w:r>
      <w:r w:rsidR="00A7019F" w:rsidRPr="00FA0D20">
        <w:rPr>
          <w:bCs/>
        </w:rPr>
        <w:t>Sūdzību</w:t>
      </w:r>
      <w:r w:rsidRPr="00FA0D20">
        <w:rPr>
          <w:bCs/>
        </w:rPr>
        <w:t xml:space="preserve"> izskatīt paātrinātā kārtībā.</w:t>
      </w:r>
    </w:p>
    <w:p w14:paraId="39A578A2" w14:textId="06E8A27B" w:rsidR="00737787" w:rsidRPr="00FA0D20" w:rsidRDefault="007A1C45" w:rsidP="00732466">
      <w:pPr>
        <w:spacing w:after="0" w:line="240" w:lineRule="auto"/>
        <w:ind w:right="13" w:firstLine="709"/>
        <w:jc w:val="both"/>
        <w:rPr>
          <w:iCs/>
        </w:rPr>
      </w:pPr>
      <w:r w:rsidRPr="00FA0D20">
        <w:rPr>
          <w:iCs/>
        </w:rPr>
        <w:t>Sūdzībai pievienoti Iesniedzēja ieskatā to pamatojošie dokumenti.</w:t>
      </w:r>
      <w:bookmarkStart w:id="1" w:name="_Hlk167262187"/>
    </w:p>
    <w:bookmarkEnd w:id="1"/>
    <w:p w14:paraId="2DAA8A42" w14:textId="7A828F7A" w:rsidR="0034426F" w:rsidRPr="00FA0D20" w:rsidRDefault="0034426F" w:rsidP="00732466">
      <w:pPr>
        <w:spacing w:after="0" w:line="240" w:lineRule="auto"/>
        <w:ind w:right="13" w:firstLine="709"/>
        <w:jc w:val="both"/>
        <w:rPr>
          <w:lang w:eastAsia="en-US"/>
        </w:rPr>
      </w:pPr>
      <w:r w:rsidRPr="00FA0D20">
        <w:rPr>
          <w:lang w:eastAsia="en-US"/>
        </w:rPr>
        <w:t xml:space="preserve">[3] Maksātnespējas kontroles dienests ar 2024. gada </w:t>
      </w:r>
      <w:r w:rsidR="00F44B41" w:rsidRPr="00FA0D20">
        <w:rPr>
          <w:lang w:eastAsia="en-US"/>
        </w:rPr>
        <w:t>9</w:t>
      </w:r>
      <w:r w:rsidRPr="00FA0D20">
        <w:rPr>
          <w:lang w:eastAsia="en-US"/>
        </w:rPr>
        <w:t>. </w:t>
      </w:r>
      <w:r w:rsidR="008367C7" w:rsidRPr="00FA0D20">
        <w:rPr>
          <w:lang w:eastAsia="en-US"/>
        </w:rPr>
        <w:t>dece</w:t>
      </w:r>
      <w:r w:rsidR="003E5022" w:rsidRPr="00FA0D20">
        <w:rPr>
          <w:lang w:eastAsia="en-US"/>
        </w:rPr>
        <w:t>mbra</w:t>
      </w:r>
      <w:r w:rsidRPr="00FA0D20">
        <w:rPr>
          <w:lang w:eastAsia="en-US"/>
        </w:rPr>
        <w:t xml:space="preserve"> vēstuli </w:t>
      </w:r>
      <w:r w:rsidR="00356D0B" w:rsidRPr="00FA0D20">
        <w:rPr>
          <w:lang w:eastAsia="en-US"/>
        </w:rPr>
        <w:t>/vēstules numurs/</w:t>
      </w:r>
      <w:r w:rsidRPr="00FA0D20">
        <w:rPr>
          <w:lang w:eastAsia="en-US"/>
        </w:rPr>
        <w:t xml:space="preserve"> lūdza Administrator</w:t>
      </w:r>
      <w:r w:rsidR="00DD6DB4" w:rsidRPr="00FA0D20">
        <w:rPr>
          <w:lang w:eastAsia="en-US"/>
        </w:rPr>
        <w:t>i</w:t>
      </w:r>
      <w:r w:rsidRPr="00FA0D20">
        <w:rPr>
          <w:lang w:eastAsia="en-US"/>
        </w:rPr>
        <w:t xml:space="preserve"> līdz 2024. gada </w:t>
      </w:r>
      <w:r w:rsidR="003E5022" w:rsidRPr="00FA0D20">
        <w:rPr>
          <w:lang w:eastAsia="en-US"/>
        </w:rPr>
        <w:t>1</w:t>
      </w:r>
      <w:r w:rsidR="006F7418" w:rsidRPr="00FA0D20">
        <w:rPr>
          <w:lang w:eastAsia="en-US"/>
        </w:rPr>
        <w:t>9</w:t>
      </w:r>
      <w:r w:rsidRPr="00FA0D20">
        <w:rPr>
          <w:lang w:eastAsia="en-US"/>
        </w:rPr>
        <w:t>. </w:t>
      </w:r>
      <w:r w:rsidR="003E5022" w:rsidRPr="00FA0D20">
        <w:rPr>
          <w:lang w:eastAsia="en-US"/>
        </w:rPr>
        <w:t>decembrim</w:t>
      </w:r>
      <w:r w:rsidRPr="00FA0D20">
        <w:rPr>
          <w:color w:val="FF0000"/>
          <w:lang w:eastAsia="en-US"/>
        </w:rPr>
        <w:t xml:space="preserve"> </w:t>
      </w:r>
      <w:r w:rsidRPr="00FA0D20">
        <w:rPr>
          <w:lang w:eastAsia="en-US"/>
        </w:rPr>
        <w:t xml:space="preserve">iesniegt rakstveida paskaidrojumus par Sūdzībā norādītajiem apstākļiem. </w:t>
      </w:r>
    </w:p>
    <w:p w14:paraId="64425ECB" w14:textId="4C7975B3" w:rsidR="00B420B1" w:rsidRPr="00FA0D20" w:rsidRDefault="003E5022" w:rsidP="00732466">
      <w:pPr>
        <w:spacing w:after="0" w:line="240" w:lineRule="auto"/>
        <w:ind w:right="13" w:firstLine="709"/>
        <w:jc w:val="both"/>
      </w:pPr>
      <w:r w:rsidRPr="00FA0D20">
        <w:rPr>
          <w:lang w:eastAsia="en-US"/>
        </w:rPr>
        <w:t xml:space="preserve">[4] Maksātnespējas kontroles dienestā </w:t>
      </w:r>
      <w:r w:rsidR="00552A7C" w:rsidRPr="00FA0D20">
        <w:rPr>
          <w:lang w:eastAsia="en-US"/>
        </w:rPr>
        <w:t>2024.</w:t>
      </w:r>
      <w:r w:rsidR="00B420B1" w:rsidRPr="00FA0D20">
        <w:rPr>
          <w:lang w:eastAsia="en-US"/>
        </w:rPr>
        <w:t> </w:t>
      </w:r>
      <w:r w:rsidR="00552A7C" w:rsidRPr="00FA0D20">
        <w:t>gada 1</w:t>
      </w:r>
      <w:r w:rsidR="009E6826" w:rsidRPr="00FA0D20">
        <w:t>8</w:t>
      </w:r>
      <w:r w:rsidR="00552A7C" w:rsidRPr="00FA0D20">
        <w:t>.</w:t>
      </w:r>
      <w:r w:rsidR="00B420B1" w:rsidRPr="00FA0D20">
        <w:t> </w:t>
      </w:r>
      <w:r w:rsidR="00552A7C" w:rsidRPr="00FA0D20">
        <w:t>decembrī saņemti Administrator</w:t>
      </w:r>
      <w:r w:rsidR="006F7418" w:rsidRPr="00FA0D20">
        <w:t>es</w:t>
      </w:r>
      <w:r w:rsidR="00552A7C" w:rsidRPr="00FA0D20">
        <w:t xml:space="preserve"> 2024.</w:t>
      </w:r>
      <w:r w:rsidR="00B420B1" w:rsidRPr="00FA0D20">
        <w:t> </w:t>
      </w:r>
      <w:r w:rsidR="00552A7C" w:rsidRPr="00FA0D20">
        <w:t>gada 1</w:t>
      </w:r>
      <w:r w:rsidR="009E6826" w:rsidRPr="00FA0D20">
        <w:t>8</w:t>
      </w:r>
      <w:r w:rsidR="00552A7C" w:rsidRPr="00FA0D20">
        <w:t>.</w:t>
      </w:r>
      <w:r w:rsidR="00B420B1" w:rsidRPr="00FA0D20">
        <w:t> </w:t>
      </w:r>
      <w:r w:rsidR="00552A7C" w:rsidRPr="00FA0D20">
        <w:t xml:space="preserve">decembra paskaidrojumi </w:t>
      </w:r>
      <w:r w:rsidR="00356D0B" w:rsidRPr="00FA0D20">
        <w:t>/numurs/</w:t>
      </w:r>
      <w:r w:rsidR="009E6826" w:rsidRPr="00FA0D20">
        <w:t xml:space="preserve"> </w:t>
      </w:r>
      <w:r w:rsidR="00B420B1" w:rsidRPr="00FA0D20">
        <w:t xml:space="preserve">(turpmāk – Paskaidrojumi), kuros norādīts turpmāk minētais. </w:t>
      </w:r>
    </w:p>
    <w:p w14:paraId="2BDACFCA" w14:textId="6349E0F6" w:rsidR="0094185B" w:rsidRPr="00FA0D20" w:rsidRDefault="009E6826" w:rsidP="00732466">
      <w:pPr>
        <w:pStyle w:val="Default"/>
        <w:ind w:firstLine="709"/>
        <w:jc w:val="both"/>
      </w:pPr>
      <w:r w:rsidRPr="00FA0D20">
        <w:t>[4.1] </w:t>
      </w:r>
      <w:r w:rsidR="006535FB" w:rsidRPr="00FA0D20">
        <w:t>Administratore norāda, ka ar Lēmumu tika izbeigts Iesniedzēja maksātnespējas process, kurš ilga vairāk kā astoņus gadus</w:t>
      </w:r>
      <w:r w:rsidR="003F3CB5" w:rsidRPr="00FA0D20">
        <w:t>.</w:t>
      </w:r>
      <w:r w:rsidR="006535FB" w:rsidRPr="00FA0D20">
        <w:t xml:space="preserve"> </w:t>
      </w:r>
      <w:r w:rsidR="003F3CB5" w:rsidRPr="00FA0D20">
        <w:t xml:space="preserve">Iesniedzēja maksātnespējas procesa </w:t>
      </w:r>
      <w:r w:rsidR="006535FB" w:rsidRPr="00FA0D20">
        <w:t>ietvaros</w:t>
      </w:r>
      <w:r w:rsidR="004B45AA" w:rsidRPr="00FA0D20">
        <w:t xml:space="preserve"> Administratorei</w:t>
      </w:r>
      <w:r w:rsidR="006535FB" w:rsidRPr="00FA0D20">
        <w:t>,</w:t>
      </w:r>
      <w:r w:rsidR="004B45AA" w:rsidRPr="00FA0D20">
        <w:t xml:space="preserve"> </w:t>
      </w:r>
      <w:r w:rsidR="006535FB" w:rsidRPr="00FA0D20">
        <w:t xml:space="preserve">veicot Maksātnespējas likumā noteiktās darbības </w:t>
      </w:r>
      <w:r w:rsidR="006C2C21" w:rsidRPr="00FA0D20">
        <w:t xml:space="preserve">Iesniedzēja, kā </w:t>
      </w:r>
      <w:r w:rsidR="006535FB" w:rsidRPr="00FA0D20">
        <w:t>parādnieka</w:t>
      </w:r>
      <w:r w:rsidR="006C2C21" w:rsidRPr="00FA0D20">
        <w:t>,</w:t>
      </w:r>
      <w:r w:rsidR="006535FB" w:rsidRPr="00FA0D20">
        <w:t xml:space="preserve"> mantas atgūšanai, bija iespējams apmierināt visus kreditoru prasījumus pilnā apmērā. Proti, papildus citām </w:t>
      </w:r>
      <w:r w:rsidR="000F68BD" w:rsidRPr="00FA0D20">
        <w:t>A</w:t>
      </w:r>
      <w:r w:rsidR="006535FB" w:rsidRPr="00FA0D20">
        <w:t xml:space="preserve">dministratores veiktajām darbībām </w:t>
      </w:r>
      <w:r w:rsidR="000F68BD" w:rsidRPr="00FA0D20">
        <w:t>Iesniedzēja</w:t>
      </w:r>
      <w:r w:rsidR="006535FB" w:rsidRPr="00FA0D20">
        <w:t xml:space="preserve"> mantas atgūšanai, ar </w:t>
      </w:r>
      <w:r w:rsidR="00E12285" w:rsidRPr="00FA0D20">
        <w:rPr>
          <w:rFonts w:eastAsia="Times New Roman"/>
          <w:lang w:eastAsia="lv-LV"/>
        </w:rPr>
        <w:t>/tiesas nosaukums/ /datums/</w:t>
      </w:r>
      <w:r w:rsidR="006535FB" w:rsidRPr="00FA0D20">
        <w:rPr>
          <w:rFonts w:eastAsia="Times New Roman"/>
          <w:lang w:eastAsia="lv-LV"/>
        </w:rPr>
        <w:t xml:space="preserve"> spriedumu lietā </w:t>
      </w:r>
      <w:r w:rsidR="00E12285" w:rsidRPr="00FA0D20">
        <w:rPr>
          <w:rFonts w:eastAsia="Times New Roman"/>
          <w:lang w:eastAsia="lv-LV"/>
        </w:rPr>
        <w:t>/lietas numurs/</w:t>
      </w:r>
      <w:r w:rsidR="006535FB" w:rsidRPr="00FA0D20">
        <w:t xml:space="preserve"> tika pilnībā apmierināta </w:t>
      </w:r>
      <w:r w:rsidR="006C2C21" w:rsidRPr="00FA0D20">
        <w:t>A</w:t>
      </w:r>
      <w:r w:rsidR="006535FB" w:rsidRPr="00FA0D20">
        <w:t xml:space="preserve">dministratores prasība pret bijušo Iesniedzēja valdes locekli </w:t>
      </w:r>
      <w:r w:rsidR="00E12285" w:rsidRPr="00FA0D20">
        <w:rPr>
          <w:rFonts w:eastAsia="Times New Roman"/>
          <w:lang w:eastAsia="lv-LV"/>
        </w:rPr>
        <w:t>/pers. B/</w:t>
      </w:r>
      <w:r w:rsidR="006535FB" w:rsidRPr="00FA0D20">
        <w:rPr>
          <w:rFonts w:eastAsia="Times New Roman"/>
          <w:lang w:eastAsia="lv-LV"/>
        </w:rPr>
        <w:t xml:space="preserve"> par zaudējumu 553 719,96 </w:t>
      </w:r>
      <w:r w:rsidR="006535FB" w:rsidRPr="00FA0D20">
        <w:rPr>
          <w:rFonts w:eastAsia="Times New Roman"/>
          <w:i/>
          <w:iCs/>
          <w:lang w:eastAsia="lv-LV"/>
        </w:rPr>
        <w:t>euro</w:t>
      </w:r>
      <w:r w:rsidR="006535FB" w:rsidRPr="00FA0D20">
        <w:rPr>
          <w:rFonts w:eastAsia="Times New Roman"/>
          <w:lang w:eastAsia="lv-LV"/>
        </w:rPr>
        <w:t xml:space="preserve"> </w:t>
      </w:r>
      <w:r w:rsidR="00AD1DE2" w:rsidRPr="00FA0D20">
        <w:rPr>
          <w:rFonts w:eastAsia="Times New Roman"/>
          <w:lang w:eastAsia="lv-LV"/>
        </w:rPr>
        <w:t xml:space="preserve">apmērā </w:t>
      </w:r>
      <w:r w:rsidR="006535FB" w:rsidRPr="00FA0D20">
        <w:rPr>
          <w:rFonts w:eastAsia="Times New Roman"/>
          <w:lang w:eastAsia="lv-LV"/>
        </w:rPr>
        <w:t>piedziņu,</w:t>
      </w:r>
      <w:r w:rsidR="006535FB" w:rsidRPr="00FA0D20">
        <w:t xml:space="preserve"> kura celta</w:t>
      </w:r>
      <w:r w:rsidR="00AD1DE2" w:rsidRPr="00FA0D20">
        <w:t>,</w:t>
      </w:r>
      <w:r w:rsidR="006535FB" w:rsidRPr="00FA0D20">
        <w:t xml:space="preserve"> pamatojoties uz Maksātnespējas likuma 72.</w:t>
      </w:r>
      <w:r w:rsidR="00AD1DE2" w:rsidRPr="00FA0D20">
        <w:rPr>
          <w:vertAlign w:val="superscript"/>
        </w:rPr>
        <w:t xml:space="preserve">1 </w:t>
      </w:r>
      <w:r w:rsidR="006535FB" w:rsidRPr="00FA0D20">
        <w:t>pantu</w:t>
      </w:r>
      <w:r w:rsidR="006535FB" w:rsidRPr="00FA0D20">
        <w:rPr>
          <w:rFonts w:eastAsia="Times New Roman"/>
          <w:lang w:eastAsia="lv-LV"/>
        </w:rPr>
        <w:t xml:space="preserve">. Minētajā lietā tika piemērots prasības nodrošinājums </w:t>
      </w:r>
      <w:r w:rsidR="006535FB" w:rsidRPr="00FA0D20">
        <w:t xml:space="preserve">attiecībā uz šādiem </w:t>
      </w:r>
      <w:r w:rsidR="00E12285" w:rsidRPr="00FA0D20">
        <w:t>/pers. B/</w:t>
      </w:r>
      <w:r w:rsidR="006535FB" w:rsidRPr="00FA0D20">
        <w:t xml:space="preserve"> piederošajiem nekustamajiem īpašumiem: </w:t>
      </w:r>
    </w:p>
    <w:p w14:paraId="3AE47008" w14:textId="519936AE" w:rsidR="0094185B" w:rsidRPr="00FA0D20" w:rsidRDefault="0094185B" w:rsidP="00732466">
      <w:pPr>
        <w:pStyle w:val="Default"/>
        <w:ind w:firstLine="709"/>
        <w:jc w:val="both"/>
      </w:pPr>
      <w:r w:rsidRPr="00FA0D20">
        <w:t>1) </w:t>
      </w:r>
      <w:r w:rsidR="00E12285" w:rsidRPr="00FA0D20">
        <w:t>/</w:t>
      </w:r>
      <w:r w:rsidR="007A0850" w:rsidRPr="00FA0D20">
        <w:t>"</w:t>
      </w:r>
      <w:r w:rsidR="00E12285" w:rsidRPr="00FA0D20">
        <w:t>Mājas nosaukums</w:t>
      </w:r>
      <w:r w:rsidR="007A0850" w:rsidRPr="00FA0D20">
        <w:t>"</w:t>
      </w:r>
      <w:r w:rsidR="00E12285" w:rsidRPr="00FA0D20">
        <w:t>/</w:t>
      </w:r>
      <w:r w:rsidR="006535FB" w:rsidRPr="00FA0D20">
        <w:t xml:space="preserve">, </w:t>
      </w:r>
      <w:r w:rsidR="00E12285" w:rsidRPr="00FA0D20">
        <w:t>/</w:t>
      </w:r>
      <w:r w:rsidR="006535FB" w:rsidRPr="00FA0D20">
        <w:t xml:space="preserve">kadastra </w:t>
      </w:r>
      <w:r w:rsidR="00E12285" w:rsidRPr="00FA0D20">
        <w:t>numurs/</w:t>
      </w:r>
      <w:r w:rsidR="006535FB" w:rsidRPr="00FA0D20">
        <w:t>, adrese</w:t>
      </w:r>
      <w:r w:rsidRPr="00FA0D20">
        <w:t xml:space="preserve"> – </w:t>
      </w:r>
      <w:r w:rsidR="00E12285" w:rsidRPr="00FA0D20">
        <w:t>/adrese/</w:t>
      </w:r>
      <w:r w:rsidR="006535FB" w:rsidRPr="00FA0D20">
        <w:t xml:space="preserve">, reģistrēts </w:t>
      </w:r>
      <w:r w:rsidR="00E12285" w:rsidRPr="00FA0D20">
        <w:t>/pagasta nosaukums/</w:t>
      </w:r>
      <w:r w:rsidR="006535FB" w:rsidRPr="00FA0D20">
        <w:t xml:space="preserve"> zemesgrāmatas nodalījumā </w:t>
      </w:r>
      <w:r w:rsidR="00E12285" w:rsidRPr="00FA0D20">
        <w:t>/numurs/</w:t>
      </w:r>
      <w:r w:rsidR="006535FB" w:rsidRPr="00FA0D20">
        <w:t xml:space="preserve">; </w:t>
      </w:r>
    </w:p>
    <w:p w14:paraId="01898544" w14:textId="4B158F9A" w:rsidR="0094185B" w:rsidRPr="00FA0D20" w:rsidRDefault="0094185B" w:rsidP="00732466">
      <w:pPr>
        <w:pStyle w:val="Default"/>
        <w:ind w:firstLine="709"/>
        <w:jc w:val="both"/>
      </w:pPr>
      <w:r w:rsidRPr="00FA0D20">
        <w:lastRenderedPageBreak/>
        <w:t>2) </w:t>
      </w:r>
      <w:r w:rsidR="00E12285" w:rsidRPr="00FA0D20">
        <w:t>/</w:t>
      </w:r>
      <w:r w:rsidR="007A0850" w:rsidRPr="00FA0D20">
        <w:t>"</w:t>
      </w:r>
      <w:r w:rsidR="00E12285" w:rsidRPr="00FA0D20">
        <w:t>Mājas nosaukums</w:t>
      </w:r>
      <w:r w:rsidR="007A0850" w:rsidRPr="00FA0D20">
        <w:t>"</w:t>
      </w:r>
      <w:r w:rsidR="00E12285" w:rsidRPr="00FA0D20">
        <w:t>/</w:t>
      </w:r>
      <w:r w:rsidR="006535FB" w:rsidRPr="00FA0D20">
        <w:t xml:space="preserve">, </w:t>
      </w:r>
      <w:r w:rsidR="00E12285" w:rsidRPr="00FA0D20">
        <w:t>/</w:t>
      </w:r>
      <w:r w:rsidR="006535FB" w:rsidRPr="00FA0D20">
        <w:t xml:space="preserve">kadastra </w:t>
      </w:r>
      <w:r w:rsidR="00E12285" w:rsidRPr="00FA0D20">
        <w:t>numurs/</w:t>
      </w:r>
      <w:r w:rsidR="006535FB" w:rsidRPr="00FA0D20">
        <w:t>, adrese</w:t>
      </w:r>
      <w:r w:rsidRPr="00FA0D20">
        <w:t xml:space="preserve"> –</w:t>
      </w:r>
      <w:r w:rsidR="006535FB" w:rsidRPr="00FA0D20">
        <w:t xml:space="preserve"> </w:t>
      </w:r>
      <w:r w:rsidR="00080D41" w:rsidRPr="00FA0D20">
        <w:t>/adrese/</w:t>
      </w:r>
      <w:r w:rsidR="006535FB" w:rsidRPr="00FA0D20">
        <w:t xml:space="preserve">, reģistrēts </w:t>
      </w:r>
      <w:r w:rsidR="00080D41" w:rsidRPr="00FA0D20">
        <w:t>/pagasta nosaukums/</w:t>
      </w:r>
      <w:r w:rsidR="006535FB" w:rsidRPr="00FA0D20">
        <w:t xml:space="preserve"> zemesgrāmatas nodalījumā </w:t>
      </w:r>
      <w:r w:rsidR="00080D41" w:rsidRPr="00FA0D20">
        <w:t>/numurs/</w:t>
      </w:r>
      <w:r w:rsidR="006535FB" w:rsidRPr="00FA0D20">
        <w:t>;</w:t>
      </w:r>
    </w:p>
    <w:p w14:paraId="38359D5F" w14:textId="0B94BBAE" w:rsidR="007A0850" w:rsidRPr="00FA0D20" w:rsidRDefault="0094185B" w:rsidP="00732466">
      <w:pPr>
        <w:pStyle w:val="Default"/>
        <w:ind w:firstLine="709"/>
        <w:jc w:val="both"/>
      </w:pPr>
      <w:r w:rsidRPr="00FA0D20">
        <w:t>3)  </w:t>
      </w:r>
      <w:r w:rsidR="00C17DCD" w:rsidRPr="00FA0D20">
        <w:t>/</w:t>
      </w:r>
      <w:r w:rsidR="007A0850" w:rsidRPr="00FA0D20">
        <w:t>"</w:t>
      </w:r>
      <w:r w:rsidR="00C17DCD" w:rsidRPr="00FA0D20">
        <w:t>Mājas nosaukums</w:t>
      </w:r>
      <w:r w:rsidR="007A0850" w:rsidRPr="00FA0D20">
        <w:t>"</w:t>
      </w:r>
      <w:r w:rsidR="00C17DCD" w:rsidRPr="00FA0D20">
        <w:t>/</w:t>
      </w:r>
      <w:r w:rsidR="006535FB" w:rsidRPr="00FA0D20">
        <w:t xml:space="preserve">, </w:t>
      </w:r>
      <w:r w:rsidR="00C17DCD" w:rsidRPr="00FA0D20">
        <w:t>/</w:t>
      </w:r>
      <w:r w:rsidR="006535FB" w:rsidRPr="00FA0D20">
        <w:t xml:space="preserve">kadastra </w:t>
      </w:r>
      <w:r w:rsidR="00C17DCD" w:rsidRPr="00FA0D20">
        <w:t>numurs/</w:t>
      </w:r>
      <w:r w:rsidR="006535FB" w:rsidRPr="00FA0D20">
        <w:t xml:space="preserve">, adrese: </w:t>
      </w:r>
      <w:r w:rsidR="00C17DCD" w:rsidRPr="00FA0D20">
        <w:t>/adrese/</w:t>
      </w:r>
      <w:r w:rsidR="006535FB" w:rsidRPr="00FA0D20">
        <w:t xml:space="preserve">, reģistrēts </w:t>
      </w:r>
      <w:r w:rsidR="00C17DCD" w:rsidRPr="00FA0D20">
        <w:t>/</w:t>
      </w:r>
      <w:r w:rsidR="006535FB" w:rsidRPr="00FA0D20">
        <w:t>pagasta</w:t>
      </w:r>
      <w:r w:rsidR="00C17DCD" w:rsidRPr="00FA0D20">
        <w:t xml:space="preserve"> nosaukums/</w:t>
      </w:r>
      <w:r w:rsidR="006535FB" w:rsidRPr="00FA0D20">
        <w:t xml:space="preserve"> zemesgrāmatas nodalījumā </w:t>
      </w:r>
      <w:r w:rsidR="00C17DCD" w:rsidRPr="00FA0D20">
        <w:t>/numurs/</w:t>
      </w:r>
      <w:r w:rsidR="006535FB" w:rsidRPr="00FA0D20">
        <w:t xml:space="preserve">; </w:t>
      </w:r>
    </w:p>
    <w:p w14:paraId="7647A938" w14:textId="06A45A29" w:rsidR="006535FB" w:rsidRPr="00FA0D20" w:rsidRDefault="007A0850" w:rsidP="00732466">
      <w:pPr>
        <w:pStyle w:val="Default"/>
        <w:ind w:firstLine="709"/>
        <w:jc w:val="both"/>
      </w:pPr>
      <w:r w:rsidRPr="00FA0D20">
        <w:t>4) </w:t>
      </w:r>
      <w:r w:rsidR="00C17DCD" w:rsidRPr="00FA0D20">
        <w:t>/</w:t>
      </w:r>
      <w:r w:rsidRPr="00FA0D20">
        <w:t>"</w:t>
      </w:r>
      <w:r w:rsidR="00C17DCD" w:rsidRPr="00FA0D20">
        <w:t>Mājas nosaukums</w:t>
      </w:r>
      <w:r w:rsidRPr="00FA0D20">
        <w:t>"</w:t>
      </w:r>
      <w:r w:rsidR="00C17DCD" w:rsidRPr="00FA0D20">
        <w:t>/</w:t>
      </w:r>
      <w:r w:rsidR="006535FB" w:rsidRPr="00FA0D20">
        <w:t xml:space="preserve">, </w:t>
      </w:r>
      <w:r w:rsidR="00C17DCD" w:rsidRPr="00FA0D20">
        <w:t>/</w:t>
      </w:r>
      <w:r w:rsidR="006535FB" w:rsidRPr="00FA0D20">
        <w:t xml:space="preserve">kadastra </w:t>
      </w:r>
      <w:r w:rsidR="00C17DCD" w:rsidRPr="00FA0D20">
        <w:t>numurs/</w:t>
      </w:r>
      <w:r w:rsidR="006535FB" w:rsidRPr="00FA0D20">
        <w:t>, adrese</w:t>
      </w:r>
      <w:r w:rsidRPr="00FA0D20">
        <w:t xml:space="preserve"> – </w:t>
      </w:r>
      <w:r w:rsidR="00C17DCD" w:rsidRPr="00FA0D20">
        <w:t>/adrese/</w:t>
      </w:r>
      <w:r w:rsidR="006535FB" w:rsidRPr="00FA0D20">
        <w:t xml:space="preserve">, reģistrēts </w:t>
      </w:r>
      <w:r w:rsidR="00EC133A" w:rsidRPr="00FA0D20">
        <w:t>/</w:t>
      </w:r>
      <w:r w:rsidR="006535FB" w:rsidRPr="00FA0D20">
        <w:t xml:space="preserve">pagasta </w:t>
      </w:r>
      <w:r w:rsidR="00EC133A" w:rsidRPr="00FA0D20">
        <w:t xml:space="preserve">nosaukums/ </w:t>
      </w:r>
      <w:r w:rsidR="006535FB" w:rsidRPr="00FA0D20">
        <w:t xml:space="preserve">zemesgrāmatas nodalījumā </w:t>
      </w:r>
      <w:r w:rsidR="00344A1A" w:rsidRPr="00FA0D20">
        <w:t>/numurs/</w:t>
      </w:r>
      <w:r w:rsidR="006535FB" w:rsidRPr="00FA0D20">
        <w:t xml:space="preserve">. </w:t>
      </w:r>
    </w:p>
    <w:p w14:paraId="55BE05D7" w14:textId="40EA8E42" w:rsidR="002655C7" w:rsidRPr="00FA0D20" w:rsidRDefault="002655C7" w:rsidP="00732466">
      <w:pPr>
        <w:pStyle w:val="Default"/>
        <w:ind w:firstLine="709"/>
        <w:jc w:val="both"/>
        <w:rPr>
          <w:rFonts w:eastAsia="Times New Roman"/>
          <w:b/>
          <w:bCs/>
          <w:lang w:eastAsia="lv-LV"/>
        </w:rPr>
      </w:pPr>
      <w:r w:rsidRPr="00FA0D20">
        <w:rPr>
          <w:rFonts w:eastAsia="Times New Roman"/>
          <w:lang w:eastAsia="lv-LV"/>
        </w:rPr>
        <w:t xml:space="preserve">Ņemot vērā to, ka </w:t>
      </w:r>
      <w:r w:rsidR="00344A1A" w:rsidRPr="00FA0D20">
        <w:rPr>
          <w:rFonts w:eastAsia="Times New Roman"/>
          <w:lang w:eastAsia="lv-LV"/>
        </w:rPr>
        <w:t>/pers. B/</w:t>
      </w:r>
      <w:r w:rsidRPr="00FA0D20">
        <w:rPr>
          <w:rFonts w:eastAsia="Times New Roman"/>
          <w:lang w:eastAsia="lv-LV"/>
        </w:rPr>
        <w:t xml:space="preserve"> nebija izpildījis spriedumu tiesas noteiktajā labprātīgās izpildes termiņā, izpildu raksts tika iesniegts zvērinātam tiesu izpildītājam </w:t>
      </w:r>
      <w:r w:rsidR="00344A1A" w:rsidRPr="00FA0D20">
        <w:rPr>
          <w:rFonts w:eastAsia="Times New Roman"/>
          <w:lang w:eastAsia="lv-LV"/>
        </w:rPr>
        <w:t>/pers. C/</w:t>
      </w:r>
      <w:r w:rsidRPr="00FA0D20">
        <w:rPr>
          <w:rFonts w:eastAsia="Times New Roman"/>
          <w:lang w:eastAsia="lv-LV"/>
        </w:rPr>
        <w:t xml:space="preserve">, kurš līdz Lēmuma pieņemšanai bija uzsācis veikt sprieduma piespiedu izpildi, tai skaitā, izsludināja izsoli par  </w:t>
      </w:r>
      <w:r w:rsidR="00344A1A" w:rsidRPr="00FA0D20">
        <w:rPr>
          <w:rFonts w:eastAsia="Times New Roman"/>
          <w:lang w:eastAsia="lv-LV"/>
        </w:rPr>
        <w:t>/pers. B/</w:t>
      </w:r>
      <w:r w:rsidRPr="00FA0D20">
        <w:rPr>
          <w:rFonts w:eastAsia="Times New Roman"/>
          <w:lang w:eastAsia="lv-LV"/>
        </w:rPr>
        <w:t xml:space="preserve"> piederošo ½ domājamo daļu no nekustamā īpašuma </w:t>
      </w:r>
      <w:r w:rsidR="00344A1A" w:rsidRPr="00FA0D20">
        <w:rPr>
          <w:rFonts w:eastAsia="Times New Roman"/>
          <w:lang w:eastAsia="lv-LV"/>
        </w:rPr>
        <w:t>/</w:t>
      </w:r>
      <w:r w:rsidR="004351AC" w:rsidRPr="00FA0D20">
        <w:t>"</w:t>
      </w:r>
      <w:r w:rsidR="00344A1A" w:rsidRPr="00FA0D20">
        <w:rPr>
          <w:rFonts w:eastAsia="Times New Roman"/>
          <w:lang w:eastAsia="lv-LV"/>
        </w:rPr>
        <w:t>mājas nosaukums</w:t>
      </w:r>
      <w:r w:rsidRPr="00FA0D20">
        <w:rPr>
          <w:rFonts w:eastAsia="Times New Roman"/>
          <w:lang w:eastAsia="lv-LV"/>
        </w:rPr>
        <w:t>"</w:t>
      </w:r>
      <w:r w:rsidR="00344A1A" w:rsidRPr="00FA0D20">
        <w:rPr>
          <w:rFonts w:eastAsia="Times New Roman"/>
          <w:lang w:eastAsia="lv-LV"/>
        </w:rPr>
        <w:t>/</w:t>
      </w:r>
      <w:r w:rsidRPr="00FA0D20">
        <w:rPr>
          <w:rFonts w:eastAsia="Times New Roman"/>
          <w:lang w:eastAsia="lv-LV"/>
        </w:rPr>
        <w:t xml:space="preserve">, </w:t>
      </w:r>
      <w:r w:rsidR="00344A1A" w:rsidRPr="00FA0D20">
        <w:rPr>
          <w:rFonts w:eastAsia="Times New Roman"/>
          <w:lang w:eastAsia="lv-LV"/>
        </w:rPr>
        <w:t xml:space="preserve"> /</w:t>
      </w:r>
      <w:r w:rsidRPr="00FA0D20">
        <w:rPr>
          <w:rFonts w:eastAsia="Times New Roman"/>
          <w:lang w:eastAsia="lv-LV"/>
        </w:rPr>
        <w:t>pag</w:t>
      </w:r>
      <w:r w:rsidR="004351AC" w:rsidRPr="00FA0D20">
        <w:rPr>
          <w:rFonts w:eastAsia="Times New Roman"/>
          <w:lang w:eastAsia="lv-LV"/>
        </w:rPr>
        <w:t>ast</w:t>
      </w:r>
      <w:r w:rsidR="00344A1A" w:rsidRPr="00FA0D20">
        <w:rPr>
          <w:rFonts w:eastAsia="Times New Roman"/>
          <w:lang w:eastAsia="lv-LV"/>
        </w:rPr>
        <w:t>a nosaukums/</w:t>
      </w:r>
      <w:r w:rsidRPr="00FA0D20">
        <w:rPr>
          <w:rFonts w:eastAsia="Times New Roman"/>
          <w:lang w:eastAsia="lv-LV"/>
        </w:rPr>
        <w:t xml:space="preserve">, </w:t>
      </w:r>
      <w:r w:rsidR="00344A1A" w:rsidRPr="00FA0D20">
        <w:rPr>
          <w:rFonts w:eastAsia="Times New Roman"/>
          <w:lang w:eastAsia="lv-LV"/>
        </w:rPr>
        <w:t>novada nosaukums/</w:t>
      </w:r>
      <w:r w:rsidR="00E26184" w:rsidRPr="00FA0D20">
        <w:rPr>
          <w:rFonts w:eastAsia="Times New Roman"/>
          <w:lang w:eastAsia="lv-LV"/>
        </w:rPr>
        <w:t>,</w:t>
      </w:r>
      <w:r w:rsidRPr="00FA0D20">
        <w:rPr>
          <w:rFonts w:eastAsia="Times New Roman"/>
          <w:lang w:eastAsia="lv-LV"/>
        </w:rPr>
        <w:t xml:space="preserve"> </w:t>
      </w:r>
      <w:r w:rsidR="00344A1A" w:rsidRPr="00FA0D20">
        <w:rPr>
          <w:rFonts w:eastAsia="Times New Roman"/>
          <w:lang w:eastAsia="lv-LV"/>
        </w:rPr>
        <w:t>/</w:t>
      </w:r>
      <w:r w:rsidRPr="00FA0D20">
        <w:rPr>
          <w:rFonts w:eastAsia="Times New Roman"/>
          <w:lang w:eastAsia="lv-LV"/>
        </w:rPr>
        <w:t>kad</w:t>
      </w:r>
      <w:r w:rsidR="004351AC" w:rsidRPr="00FA0D20">
        <w:rPr>
          <w:rFonts w:eastAsia="Times New Roman"/>
          <w:lang w:eastAsia="lv-LV"/>
        </w:rPr>
        <w:t>astra</w:t>
      </w:r>
      <w:r w:rsidRPr="00FA0D20">
        <w:rPr>
          <w:rFonts w:eastAsia="Times New Roman"/>
          <w:lang w:eastAsia="lv-LV"/>
        </w:rPr>
        <w:t xml:space="preserve"> </w:t>
      </w:r>
      <w:r w:rsidR="00344A1A" w:rsidRPr="00FA0D20">
        <w:rPr>
          <w:rFonts w:eastAsia="Times New Roman"/>
          <w:lang w:eastAsia="lv-LV"/>
        </w:rPr>
        <w:t>numurs/</w:t>
      </w:r>
      <w:r w:rsidRPr="00FA0D20">
        <w:rPr>
          <w:rFonts w:eastAsia="Times New Roman"/>
          <w:lang w:eastAsia="lv-LV"/>
        </w:rPr>
        <w:t>. Izsoles sākumcena noteikta</w:t>
      </w:r>
      <w:r w:rsidR="004351AC" w:rsidRPr="00FA0D20">
        <w:rPr>
          <w:rFonts w:eastAsia="Times New Roman"/>
          <w:lang w:eastAsia="lv-LV"/>
        </w:rPr>
        <w:t xml:space="preserve"> tika</w:t>
      </w:r>
      <w:r w:rsidRPr="00FA0D20">
        <w:rPr>
          <w:rFonts w:eastAsia="Times New Roman"/>
          <w:lang w:eastAsia="lv-LV"/>
        </w:rPr>
        <w:t xml:space="preserve"> 551 400 </w:t>
      </w:r>
      <w:r w:rsidRPr="00FA0D20">
        <w:rPr>
          <w:rFonts w:eastAsia="Times New Roman"/>
          <w:i/>
          <w:iCs/>
          <w:lang w:eastAsia="lv-LV"/>
        </w:rPr>
        <w:t>euro</w:t>
      </w:r>
      <w:r w:rsidR="004351AC" w:rsidRPr="00FA0D20">
        <w:rPr>
          <w:rFonts w:eastAsia="Times New Roman"/>
          <w:i/>
          <w:iCs/>
          <w:lang w:eastAsia="lv-LV"/>
        </w:rPr>
        <w:t xml:space="preserve"> </w:t>
      </w:r>
      <w:r w:rsidR="004351AC" w:rsidRPr="00FA0D20">
        <w:rPr>
          <w:rFonts w:eastAsia="Times New Roman"/>
          <w:lang w:eastAsia="lv-LV"/>
        </w:rPr>
        <w:t>apmērā</w:t>
      </w:r>
      <w:r w:rsidRPr="00FA0D20">
        <w:rPr>
          <w:rFonts w:eastAsia="Times New Roman"/>
          <w:lang w:eastAsia="lv-LV"/>
        </w:rPr>
        <w:t>, kas atbilst sertificēt</w:t>
      </w:r>
      <w:r w:rsidR="004351AC" w:rsidRPr="00FA0D20">
        <w:rPr>
          <w:rFonts w:eastAsia="Times New Roman"/>
          <w:lang w:eastAsia="lv-LV"/>
        </w:rPr>
        <w:t>a</w:t>
      </w:r>
      <w:r w:rsidRPr="00FA0D20">
        <w:rPr>
          <w:rFonts w:eastAsia="Times New Roman"/>
          <w:lang w:eastAsia="lv-LV"/>
        </w:rPr>
        <w:t xml:space="preserve"> nekustamā īpašuma vērtētāja noteiktajai piespiedu pārdošanas vērtībai.</w:t>
      </w:r>
    </w:p>
    <w:p w14:paraId="75F2EEEE" w14:textId="06E67B89" w:rsidR="002655C7" w:rsidRPr="00FA0D20" w:rsidRDefault="002655C7" w:rsidP="00732466">
      <w:pPr>
        <w:pStyle w:val="Default"/>
        <w:ind w:firstLine="709"/>
        <w:jc w:val="both"/>
      </w:pPr>
      <w:r w:rsidRPr="00FA0D20">
        <w:rPr>
          <w:rFonts w:eastAsia="Times New Roman"/>
          <w:lang w:eastAsia="lv-LV"/>
        </w:rPr>
        <w:t xml:space="preserve">Neraugoties uz to, ka </w:t>
      </w:r>
      <w:r w:rsidR="00BD6155" w:rsidRPr="00FA0D20">
        <w:rPr>
          <w:rFonts w:eastAsia="Times New Roman"/>
          <w:lang w:eastAsia="lv-LV"/>
        </w:rPr>
        <w:t>ĀTAP</w:t>
      </w:r>
      <w:r w:rsidRPr="00FA0D20">
        <w:rPr>
          <w:rFonts w:eastAsia="Times New Roman"/>
          <w:lang w:eastAsia="lv-LV"/>
        </w:rPr>
        <w:t xml:space="preserve"> pasākumu plāns bija vērsts nevis uz </w:t>
      </w:r>
      <w:r w:rsidR="00BD6155" w:rsidRPr="00FA0D20">
        <w:rPr>
          <w:rFonts w:eastAsia="Times New Roman"/>
          <w:lang w:eastAsia="lv-LV"/>
        </w:rPr>
        <w:t>Iesniedzēja</w:t>
      </w:r>
      <w:r w:rsidRPr="00FA0D20">
        <w:rPr>
          <w:rFonts w:eastAsia="Times New Roman"/>
          <w:lang w:eastAsia="lv-LV"/>
        </w:rPr>
        <w:t xml:space="preserve"> maksātnespējas atjaunošanu, kura pēc vairāk kā astoņu gadu maksātnespējas procesa nav iespējama, bet uz izvairīšanos no </w:t>
      </w:r>
      <w:r w:rsidR="00F22EB1" w:rsidRPr="00FA0D20">
        <w:rPr>
          <w:rFonts w:eastAsia="Times New Roman"/>
          <w:lang w:eastAsia="lv-LV"/>
        </w:rPr>
        <w:t>/tiesas nosaukums/</w:t>
      </w:r>
      <w:r w:rsidRPr="00FA0D20">
        <w:rPr>
          <w:rFonts w:eastAsia="Times New Roman"/>
          <w:lang w:eastAsia="lv-LV"/>
        </w:rPr>
        <w:t xml:space="preserve"> </w:t>
      </w:r>
      <w:r w:rsidR="00F22EB1" w:rsidRPr="00FA0D20">
        <w:rPr>
          <w:rFonts w:eastAsia="Times New Roman"/>
          <w:lang w:eastAsia="lv-LV"/>
        </w:rPr>
        <w:t>/datums/</w:t>
      </w:r>
      <w:r w:rsidRPr="00FA0D20">
        <w:rPr>
          <w:rFonts w:eastAsia="Times New Roman"/>
          <w:lang w:eastAsia="lv-LV"/>
        </w:rPr>
        <w:t xml:space="preserve"> sprieduma lietā </w:t>
      </w:r>
      <w:r w:rsidR="00F22EB1" w:rsidRPr="00FA0D20">
        <w:rPr>
          <w:rFonts w:eastAsia="Times New Roman"/>
          <w:lang w:eastAsia="lv-LV"/>
        </w:rPr>
        <w:t>/lietas numurs/</w:t>
      </w:r>
      <w:r w:rsidRPr="00FA0D20">
        <w:t xml:space="preserve"> piespiedu izpildes, plānu tostarp bija saskaņojušas valsts iestādes – </w:t>
      </w:r>
      <w:r w:rsidR="002B3CD0" w:rsidRPr="00FA0D20">
        <w:t>/Nosaukums B/</w:t>
      </w:r>
      <w:r w:rsidRPr="00FA0D20">
        <w:t xml:space="preserve"> un </w:t>
      </w:r>
      <w:r w:rsidR="002B3CD0" w:rsidRPr="00FA0D20">
        <w:t>/Nosaukums C/</w:t>
      </w:r>
      <w:r w:rsidRPr="00FA0D20">
        <w:t>, kā arī kreditors, kurš iesniedza</w:t>
      </w:r>
      <w:r w:rsidR="00BD6155" w:rsidRPr="00FA0D20">
        <w:t xml:space="preserve"> Iesniedzēja</w:t>
      </w:r>
      <w:r w:rsidRPr="00FA0D20">
        <w:t xml:space="preserve"> maksātnespējas pieteikumu. </w:t>
      </w:r>
    </w:p>
    <w:p w14:paraId="1D6D3036" w14:textId="613D9879" w:rsidR="006F790C" w:rsidRPr="00FA0D20" w:rsidRDefault="00597A9D" w:rsidP="00732466">
      <w:pPr>
        <w:spacing w:after="0" w:line="240" w:lineRule="auto"/>
        <w:ind w:firstLine="709"/>
        <w:jc w:val="both"/>
      </w:pPr>
      <w:r w:rsidRPr="00FA0D20">
        <w:t>[4.2] </w:t>
      </w:r>
      <w:r w:rsidR="006F790C" w:rsidRPr="00FA0D20">
        <w:rPr>
          <w:rFonts w:eastAsia="Times New Roman"/>
        </w:rPr>
        <w:t xml:space="preserve">2024. gada 25. novembrī Administratore saņēma Iesniegumu, kurā Iesniedzējs lūdza </w:t>
      </w:r>
      <w:r w:rsidR="006F790C" w:rsidRPr="00FA0D20">
        <w:rPr>
          <w:i/>
          <w:iCs/>
        </w:rPr>
        <w:t xml:space="preserve">nodot līdz 29.11.2024. visus </w:t>
      </w:r>
      <w:r w:rsidR="00F22EB1" w:rsidRPr="00FA0D20">
        <w:rPr>
          <w:i/>
          <w:iCs/>
        </w:rPr>
        <w:t>/</w:t>
      </w:r>
      <w:r w:rsidR="006F790C" w:rsidRPr="00FA0D20">
        <w:rPr>
          <w:i/>
          <w:iCs/>
        </w:rPr>
        <w:t>SIA “</w:t>
      </w:r>
      <w:r w:rsidR="00F22EB1" w:rsidRPr="00FA0D20">
        <w:rPr>
          <w:i/>
          <w:iCs/>
        </w:rPr>
        <w:t>Nosaukums A</w:t>
      </w:r>
      <w:r w:rsidR="006F790C" w:rsidRPr="00FA0D20">
        <w:rPr>
          <w:i/>
          <w:iCs/>
        </w:rPr>
        <w:t>”</w:t>
      </w:r>
      <w:r w:rsidR="00F22EB1" w:rsidRPr="00FA0D20">
        <w:rPr>
          <w:i/>
          <w:iCs/>
        </w:rPr>
        <w:t>/</w:t>
      </w:r>
      <w:r w:rsidR="006F790C" w:rsidRPr="00FA0D20">
        <w:rPr>
          <w:i/>
          <w:iCs/>
        </w:rPr>
        <w:t xml:space="preserve"> grāmatvedības dokumentus tai skaitā operatīvo bilanci uz 15.11.2024., maksātnespējas dokumentus, korespondenci un citus dokumentus un lietas, kas saistītas ar </w:t>
      </w:r>
      <w:r w:rsidR="00F22EB1" w:rsidRPr="00FA0D20">
        <w:rPr>
          <w:i/>
          <w:iCs/>
        </w:rPr>
        <w:t>/</w:t>
      </w:r>
      <w:r w:rsidR="006F790C" w:rsidRPr="00FA0D20">
        <w:rPr>
          <w:i/>
          <w:iCs/>
        </w:rPr>
        <w:t>SIA “</w:t>
      </w:r>
      <w:r w:rsidR="00F22EB1" w:rsidRPr="00FA0D20">
        <w:rPr>
          <w:i/>
          <w:iCs/>
        </w:rPr>
        <w:t>Nosaukums A</w:t>
      </w:r>
      <w:r w:rsidR="006F790C" w:rsidRPr="00FA0D20">
        <w:rPr>
          <w:i/>
          <w:iCs/>
        </w:rPr>
        <w:t>”</w:t>
      </w:r>
      <w:r w:rsidR="00F22EB1" w:rsidRPr="00FA0D20">
        <w:rPr>
          <w:i/>
          <w:iCs/>
        </w:rPr>
        <w:t>/</w:t>
      </w:r>
      <w:r w:rsidR="006F790C" w:rsidRPr="00FA0D20">
        <w:rPr>
          <w:i/>
          <w:iCs/>
        </w:rPr>
        <w:t>.</w:t>
      </w:r>
    </w:p>
    <w:p w14:paraId="00DF3CF8" w14:textId="5AB1A2CC" w:rsidR="006F790C" w:rsidRPr="00FA0D20" w:rsidRDefault="006F790C" w:rsidP="00732466">
      <w:pPr>
        <w:spacing w:after="0" w:line="240" w:lineRule="auto"/>
        <w:ind w:firstLine="709"/>
        <w:jc w:val="both"/>
      </w:pPr>
      <w:r w:rsidRPr="00FA0D20">
        <w:t>Administratore norāda, ka Iesniedzēja lūgums tika rūpīgi izvērtēts un 2024. gada 25. novembrī Iesniedzējam tika sniegta motivēta atbilde, kurā Administratore Iesniedzējam izskaidroja, kādēļ Administratores vērtējumā nav pamata izpildīt Iesniedzēja lūgumu</w:t>
      </w:r>
      <w:r w:rsidR="00CE2EB6" w:rsidRPr="00FA0D20">
        <w:t>. Proti,</w:t>
      </w:r>
      <w:r w:rsidRPr="00FA0D20">
        <w:t xml:space="preserve"> sastādīt operatīvo bilanci un nodot Iesniedzējam maksātnespējas procesa dokumentus. Tāpat Iesniedzējs tika informēts, ka maksātnespējas procesa izbeigšanas dienā Iesniedzēja mantas sastāvu veidoja tikai naudas līdzekļi, kuri glabājās kredītiestāžu norēķinu kontos. Iesniedzējam tika sniegta informācija par norēķinu kontu numuriem un naudas līdzekļu atlikumiem katrā no kontiem.</w:t>
      </w:r>
    </w:p>
    <w:p w14:paraId="667AD203" w14:textId="0B4684F8" w:rsidR="0019518A" w:rsidRPr="00FA0D20" w:rsidRDefault="0019518A" w:rsidP="00732466">
      <w:pPr>
        <w:spacing w:after="0" w:line="240" w:lineRule="auto"/>
        <w:ind w:firstLine="709"/>
        <w:jc w:val="both"/>
      </w:pPr>
      <w:r w:rsidRPr="00FA0D20">
        <w:t xml:space="preserve">[4.3] Administratore norāda, ka nav pamatoti Iesniedzēja Sūdzībā paustie apgalvojumi, ka parādnieka maksātnespējas procesa dokumenti uzskatāmi par parādnieka mantu. Uzņēmuma mantas jēdziena skaidrojumu sniedz Grāmatvedības likuma 1. panta 6. punkts, kurš nosaka, ka manta ir uzņēmuma saimnieciskajai darbībai vai mērķu īstenošanai izmantotie līdzekļi, tai skaitā nauda un naudas izteiksmē novērtējamas lietas </w:t>
      </w:r>
      <w:r w:rsidR="006B75B6" w:rsidRPr="00FA0D20">
        <w:t>–</w:t>
      </w:r>
      <w:r w:rsidRPr="00FA0D20">
        <w:t xml:space="preserve"> kustamas vai nekustamas ķermeniskas lietas (piemēram, zemes gabali, ēkas, transportlīdzekļi, preces) un bezķermeniskas lietas (piemēram, koncesijas, licences, finanšu instrumenti, aizdevumi un citi prasījumi), ko uzņēmums norāda finanšu pārskata sastāvdaļas </w:t>
      </w:r>
      <w:r w:rsidR="006B75B6" w:rsidRPr="00FA0D20">
        <w:t>–</w:t>
      </w:r>
      <w:r w:rsidRPr="00FA0D20">
        <w:t xml:space="preserve"> bilances (ja tādu sagatavo) </w:t>
      </w:r>
      <w:r w:rsidR="006B75B6" w:rsidRPr="00FA0D20">
        <w:t>–</w:t>
      </w:r>
      <w:r w:rsidRPr="00FA0D20">
        <w:t xml:space="preserve"> aktīvā. </w:t>
      </w:r>
    </w:p>
    <w:p w14:paraId="10D79C7A" w14:textId="28CEFCF2" w:rsidR="0019518A" w:rsidRPr="00FA0D20" w:rsidRDefault="006B75B6" w:rsidP="00732466">
      <w:pPr>
        <w:spacing w:after="0" w:line="240" w:lineRule="auto"/>
        <w:ind w:firstLine="709"/>
        <w:jc w:val="both"/>
      </w:pPr>
      <w:r w:rsidRPr="00FA0D20">
        <w:t>M</w:t>
      </w:r>
      <w:r w:rsidR="0019518A" w:rsidRPr="00FA0D20">
        <w:t>aksātnespējas procesa laikā radītie dokumenti nav uzskatāmi par uzņēmuma mantu. Turklāt</w:t>
      </w:r>
      <w:r w:rsidR="0063087D" w:rsidRPr="00FA0D20">
        <w:t xml:space="preserve"> N</w:t>
      </w:r>
      <w:r w:rsidR="0019518A" w:rsidRPr="00FA0D20">
        <w:t>oteikumu Nr.</w:t>
      </w:r>
      <w:r w:rsidR="0063087D" w:rsidRPr="00FA0D20">
        <w:t> </w:t>
      </w:r>
      <w:r w:rsidR="0019518A" w:rsidRPr="00FA0D20">
        <w:t>246 30. un 31.</w:t>
      </w:r>
      <w:r w:rsidR="0063087D" w:rsidRPr="00FA0D20">
        <w:t> </w:t>
      </w:r>
      <w:r w:rsidR="0019518A" w:rsidRPr="00FA0D20">
        <w:t>punktā ir notei</w:t>
      </w:r>
      <w:r w:rsidR="0063087D" w:rsidRPr="00FA0D20">
        <w:t>kts</w:t>
      </w:r>
      <w:r w:rsidR="0019518A" w:rsidRPr="00FA0D20">
        <w:t>, ka elektroniskā formā sagatavotie maksātnespējas procesa dokumenti glabājami Elektroniskajā maksātnespējas uzskaites sistēmā, bet papīra forma dokumentus ir pienākums glabāt administratoram 10 gadus no dienas, kad izbeigts maksātnespējas process.</w:t>
      </w:r>
    </w:p>
    <w:p w14:paraId="5BA0FFE6" w14:textId="54E287EF" w:rsidR="005510A6" w:rsidRPr="00FA0D20" w:rsidRDefault="00E86153" w:rsidP="00732466">
      <w:pPr>
        <w:spacing w:after="0" w:line="240" w:lineRule="auto"/>
        <w:ind w:firstLine="709"/>
        <w:jc w:val="both"/>
      </w:pPr>
      <w:r w:rsidRPr="00FA0D20">
        <w:t>[4.4] </w:t>
      </w:r>
      <w:r w:rsidR="00F209B5" w:rsidRPr="00FA0D20">
        <w:t>L</w:t>
      </w:r>
      <w:r w:rsidR="005510A6" w:rsidRPr="00FA0D20">
        <w:t>ikuma "Par grāmatvedību" (k</w:t>
      </w:r>
      <w:r w:rsidR="004557E6" w:rsidRPr="00FA0D20">
        <w:t>as</w:t>
      </w:r>
      <w:r w:rsidR="005510A6" w:rsidRPr="00FA0D20">
        <w:t xml:space="preserve"> bija spēkā līdz 2021. gada 31. decembrim) 13.</w:t>
      </w:r>
      <w:r w:rsidR="00AA2291" w:rsidRPr="00FA0D20">
        <w:t> </w:t>
      </w:r>
      <w:r w:rsidR="005510A6" w:rsidRPr="00FA0D20">
        <w:t>panta ceturtās daļas 5.</w:t>
      </w:r>
      <w:r w:rsidR="00AA2291" w:rsidRPr="00FA0D20">
        <w:t> </w:t>
      </w:r>
      <w:r w:rsidR="005510A6" w:rsidRPr="00FA0D20">
        <w:t>punkta un Grāmatvedības likuma 18.</w:t>
      </w:r>
      <w:r w:rsidR="00AA2291" w:rsidRPr="00FA0D20">
        <w:t> </w:t>
      </w:r>
      <w:r w:rsidR="005510A6" w:rsidRPr="00FA0D20">
        <w:t>panta otrās daļas 2.</w:t>
      </w:r>
      <w:r w:rsidR="00405598" w:rsidRPr="00FA0D20">
        <w:t> </w:t>
      </w:r>
      <w:r w:rsidR="005510A6" w:rsidRPr="00FA0D20">
        <w:t xml:space="preserve">punkta noteikumi </w:t>
      </w:r>
      <w:r w:rsidR="00F209B5" w:rsidRPr="00FA0D20">
        <w:t>noteica</w:t>
      </w:r>
      <w:r w:rsidR="005510A6" w:rsidRPr="00FA0D20">
        <w:t xml:space="preserve"> administratora par pienākumu uzņēmumiem, kuriem pasludināts maksātnespējas process un kuriem administrators nav pieņēmis lēmumu par parādnieka saimnieciskās darbības turpināšanu pilnā vai ierobežotā apjomā, kamēr turpinās maksātnespējas process, par katru pārskata gadu sagatavot bilanci un peļņas un zaudējumu aprēķinu</w:t>
      </w:r>
      <w:r w:rsidR="00F209B5" w:rsidRPr="00FA0D20">
        <w:t xml:space="preserve">. </w:t>
      </w:r>
      <w:r w:rsidR="005510A6" w:rsidRPr="00FA0D20">
        <w:t xml:space="preserve"> </w:t>
      </w:r>
      <w:r w:rsidR="00892560" w:rsidRPr="00FA0D20">
        <w:t>A</w:t>
      </w:r>
      <w:r w:rsidR="005510A6" w:rsidRPr="00FA0D20">
        <w:t xml:space="preserve">dministratore par katru pārskata gadu sagatavoja un iesniedza </w:t>
      </w:r>
      <w:r w:rsidR="00892560" w:rsidRPr="00FA0D20">
        <w:t>VID</w:t>
      </w:r>
      <w:r w:rsidR="005510A6" w:rsidRPr="00FA0D20">
        <w:t xml:space="preserve"> bilanci un peļņas un zaudējumu aprēķinu. Ar minētiem dokumentiem Iesniedzējs var iepazīties</w:t>
      </w:r>
      <w:r w:rsidR="00892560" w:rsidRPr="00FA0D20">
        <w:t xml:space="preserve"> VID</w:t>
      </w:r>
      <w:r w:rsidR="005510A6" w:rsidRPr="00FA0D20">
        <w:t xml:space="preserve"> Elektroniskajā deklarēšanas sistēmā</w:t>
      </w:r>
      <w:r w:rsidR="00892560" w:rsidRPr="00FA0D20">
        <w:t xml:space="preserve">. </w:t>
      </w:r>
    </w:p>
    <w:p w14:paraId="4EFA6E61" w14:textId="3D02C28C" w:rsidR="00892560" w:rsidRPr="00FA0D20" w:rsidRDefault="005510A6" w:rsidP="00732466">
      <w:pPr>
        <w:spacing w:after="0" w:line="240" w:lineRule="auto"/>
        <w:ind w:firstLine="709"/>
        <w:jc w:val="both"/>
      </w:pPr>
      <w:r w:rsidRPr="00FA0D20">
        <w:lastRenderedPageBreak/>
        <w:t>Atbilstoši Lursoft datu bāzē pieejamai informācijai 2015.</w:t>
      </w:r>
      <w:r w:rsidR="00892560" w:rsidRPr="00FA0D20">
        <w:t> </w:t>
      </w:r>
      <w:r w:rsidRPr="00FA0D20">
        <w:t>gada 14.</w:t>
      </w:r>
      <w:r w:rsidR="00892560" w:rsidRPr="00FA0D20">
        <w:t> </w:t>
      </w:r>
      <w:r w:rsidRPr="00FA0D20">
        <w:t xml:space="preserve">decembrī </w:t>
      </w:r>
      <w:r w:rsidR="00892560" w:rsidRPr="00FA0D20">
        <w:t>VID</w:t>
      </w:r>
      <w:r w:rsidRPr="00FA0D20">
        <w:t xml:space="preserve"> pieņēma lēmumu par Iesniedzēja saimnieciskās darbības apturēšanu, jo līdz 2015.</w:t>
      </w:r>
      <w:r w:rsidR="00892560" w:rsidRPr="00FA0D20">
        <w:t> </w:t>
      </w:r>
      <w:r w:rsidRPr="00FA0D20">
        <w:t>gada 14.</w:t>
      </w:r>
      <w:r w:rsidR="00892560" w:rsidRPr="00FA0D20">
        <w:t> </w:t>
      </w:r>
      <w:r w:rsidRPr="00FA0D20">
        <w:t>decembrim netika iesniegts uzņēmuma gada pārskats un uzņēmuma ienākuma nodokļu deklarācija par 2014.</w:t>
      </w:r>
      <w:r w:rsidR="00892560" w:rsidRPr="00FA0D20">
        <w:t> </w:t>
      </w:r>
      <w:r w:rsidRPr="00FA0D20">
        <w:t>gadu. Pienākums iesniegt minēt</w:t>
      </w:r>
      <w:r w:rsidR="00892560" w:rsidRPr="00FA0D20">
        <w:t>o</w:t>
      </w:r>
      <w:r w:rsidRPr="00FA0D20">
        <w:t>s pārskatus ir parādnieka valdei. Administratorei nav saprotamas Iesniedzēja b</w:t>
      </w:r>
      <w:r w:rsidR="009A60C2" w:rsidRPr="00FA0D20">
        <w:t>a</w:t>
      </w:r>
      <w:r w:rsidRPr="00FA0D20">
        <w:t xml:space="preserve">žas par to, ka </w:t>
      </w:r>
      <w:r w:rsidRPr="00FA0D20">
        <w:rPr>
          <w:i/>
          <w:iCs/>
        </w:rPr>
        <w:t xml:space="preserve">bez tiem dokumentiem, kas atrodas pie </w:t>
      </w:r>
      <w:r w:rsidR="00F22EB1" w:rsidRPr="00FA0D20">
        <w:rPr>
          <w:i/>
          <w:iCs/>
        </w:rPr>
        <w:t>/Administrators/</w:t>
      </w:r>
      <w:r w:rsidRPr="00FA0D20">
        <w:rPr>
          <w:i/>
          <w:iCs/>
        </w:rPr>
        <w:t xml:space="preserve"> un kurus </w:t>
      </w:r>
      <w:r w:rsidR="00F22EB1" w:rsidRPr="00FA0D20">
        <w:rPr>
          <w:i/>
          <w:iCs/>
        </w:rPr>
        <w:t>/Administrators/</w:t>
      </w:r>
      <w:r w:rsidRPr="00FA0D20">
        <w:rPr>
          <w:i/>
          <w:iCs/>
        </w:rPr>
        <w:t xml:space="preserve"> nenodod, to nav iespējams izdarīt</w:t>
      </w:r>
      <w:r w:rsidR="00892560" w:rsidRPr="00FA0D20">
        <w:rPr>
          <w:i/>
          <w:iCs/>
        </w:rPr>
        <w:t xml:space="preserve"> </w:t>
      </w:r>
      <w:r w:rsidRPr="00FA0D20">
        <w:t>(</w:t>
      </w:r>
      <w:r w:rsidR="00892560" w:rsidRPr="00FA0D20">
        <w:t>tas ir,</w:t>
      </w:r>
      <w:r w:rsidRPr="00FA0D20">
        <w:t xml:space="preserve"> iesniegt 2014.</w:t>
      </w:r>
      <w:r w:rsidR="00892560" w:rsidRPr="00FA0D20">
        <w:t> </w:t>
      </w:r>
      <w:r w:rsidRPr="00FA0D20">
        <w:t xml:space="preserve">gada pārskatu un ienākumu deklarāciju). </w:t>
      </w:r>
    </w:p>
    <w:p w14:paraId="4A85FDFC" w14:textId="41B7BC29" w:rsidR="005510A6" w:rsidRPr="00FA0D20" w:rsidRDefault="00892560" w:rsidP="00732466">
      <w:pPr>
        <w:spacing w:after="0" w:line="240" w:lineRule="auto"/>
        <w:ind w:firstLine="709"/>
        <w:jc w:val="both"/>
      </w:pPr>
      <w:r w:rsidRPr="00FA0D20">
        <w:t xml:space="preserve">Administratore norāda, ka </w:t>
      </w:r>
      <w:r w:rsidR="005510A6" w:rsidRPr="00FA0D20">
        <w:t>Sūdzīb</w:t>
      </w:r>
      <w:r w:rsidR="009A1F36" w:rsidRPr="00FA0D20">
        <w:t>ā nav</w:t>
      </w:r>
      <w:r w:rsidR="005510A6" w:rsidRPr="00FA0D20">
        <w:t xml:space="preserve"> n</w:t>
      </w:r>
      <w:r w:rsidR="009A1F36" w:rsidRPr="00FA0D20">
        <w:t>orādīta</w:t>
      </w:r>
      <w:r w:rsidR="005510A6" w:rsidRPr="00FA0D20">
        <w:t xml:space="preserve"> informācij</w:t>
      </w:r>
      <w:r w:rsidR="005A6057" w:rsidRPr="00FA0D20">
        <w:t>a</w:t>
      </w:r>
      <w:r w:rsidRPr="00FA0D20">
        <w:t xml:space="preserve"> par to, </w:t>
      </w:r>
      <w:r w:rsidR="005510A6" w:rsidRPr="00FA0D20">
        <w:t>kāds tieši dokuments Iesniedzējam ir nepieciešams</w:t>
      </w:r>
      <w:r w:rsidR="00E673B9" w:rsidRPr="00FA0D20">
        <w:t>, kā arī Sūdzībai nav pievienoti</w:t>
      </w:r>
      <w:r w:rsidR="005510A6" w:rsidRPr="00FA0D20">
        <w:t xml:space="preserve"> pierādījumi, ka</w:t>
      </w:r>
      <w:r w:rsidR="00E673B9" w:rsidRPr="00FA0D20">
        <w:t>s apliecina to, ka</w:t>
      </w:r>
      <w:r w:rsidR="005510A6" w:rsidRPr="00FA0D20">
        <w:t xml:space="preserve"> šāds dokuments glabājas pie </w:t>
      </w:r>
      <w:r w:rsidR="00E673B9" w:rsidRPr="00FA0D20">
        <w:t>A</w:t>
      </w:r>
      <w:r w:rsidR="005510A6" w:rsidRPr="00FA0D20">
        <w:t xml:space="preserve">dministratores. Administratores ieskatā, arī pēc tiem maksātnespējas procesa dokumentiem, kuri glabājas pie </w:t>
      </w:r>
      <w:r w:rsidR="00E673B9" w:rsidRPr="00FA0D20">
        <w:t>A</w:t>
      </w:r>
      <w:r w:rsidR="005510A6" w:rsidRPr="00FA0D20">
        <w:t xml:space="preserve">dministratores un kuri </w:t>
      </w:r>
      <w:r w:rsidR="00E673B9" w:rsidRPr="00FA0D20">
        <w:t>sagatavoti</w:t>
      </w:r>
      <w:r w:rsidR="005510A6" w:rsidRPr="00FA0D20">
        <w:t xml:space="preserve"> laika periodā pēc maksātnespējas procesa pasludināšanas (no 2016.</w:t>
      </w:r>
      <w:r w:rsidR="00E673B9" w:rsidRPr="00FA0D20">
        <w:t> </w:t>
      </w:r>
      <w:r w:rsidR="005510A6" w:rsidRPr="00FA0D20">
        <w:t>gada), nav iespējams minēt</w:t>
      </w:r>
      <w:r w:rsidR="00E673B9" w:rsidRPr="00FA0D20">
        <w:t>o</w:t>
      </w:r>
      <w:r w:rsidR="005510A6" w:rsidRPr="00FA0D20">
        <w:t>s pārskatus sagatavot. Savukārt parādnieka pārstāvja nodotie dokumenti par iepriekšējie</w:t>
      </w:r>
      <w:r w:rsidR="00747E8D" w:rsidRPr="00FA0D20">
        <w:t>m</w:t>
      </w:r>
      <w:r w:rsidR="005510A6" w:rsidRPr="00FA0D20">
        <w:t xml:space="preserve"> trim gadiem pirms maksātnespējas procesa pasludināšanas ir tādā stāvoklī, kas neļauj gūt skaidru priekšstatu par parādnieka darījumiem un mantas stāvokli pēdējos trīs gados pirms maksātnespējas procesa pasludināšanas. Minētais fakts ir konstatēts ar spēkā stājušos </w:t>
      </w:r>
      <w:r w:rsidR="001208AC" w:rsidRPr="00FA0D20">
        <w:t>/tiesas nosaukums/</w:t>
      </w:r>
      <w:r w:rsidR="00B243DD" w:rsidRPr="00FA0D20">
        <w:t xml:space="preserve"> </w:t>
      </w:r>
      <w:r w:rsidR="001208AC" w:rsidRPr="00FA0D20">
        <w:rPr>
          <w:rFonts w:eastAsia="Times New Roman"/>
        </w:rPr>
        <w:t>/datums/</w:t>
      </w:r>
      <w:r w:rsidR="005510A6" w:rsidRPr="00FA0D20">
        <w:t xml:space="preserve"> spriedumu lietā </w:t>
      </w:r>
      <w:r w:rsidR="001208AC" w:rsidRPr="00FA0D20">
        <w:t>/lietas numurs/</w:t>
      </w:r>
      <w:r w:rsidR="005510A6" w:rsidRPr="00FA0D20">
        <w:t>.</w:t>
      </w:r>
    </w:p>
    <w:p w14:paraId="116D87D0" w14:textId="6E3DEA63" w:rsidR="005510A6" w:rsidRPr="00FA0D20" w:rsidRDefault="005510A6" w:rsidP="00732466">
      <w:pPr>
        <w:spacing w:after="0" w:line="240" w:lineRule="auto"/>
        <w:ind w:firstLine="709"/>
        <w:jc w:val="both"/>
      </w:pPr>
      <w:r w:rsidRPr="00FA0D20">
        <w:t>Administratorei nav skaidrs kāds vēl dokumentu trūkum</w:t>
      </w:r>
      <w:r w:rsidR="00B243DD" w:rsidRPr="00FA0D20">
        <w:t>s</w:t>
      </w:r>
      <w:r w:rsidRPr="00FA0D20">
        <w:t xml:space="preserve"> Iesniedzējam neļauj atjaunot maksātspēju un</w:t>
      </w:r>
      <w:r w:rsidR="006C714E" w:rsidRPr="00FA0D20">
        <w:t xml:space="preserve"> kādi dokumenti Iesniedzējam</w:t>
      </w:r>
      <w:r w:rsidRPr="00FA0D20">
        <w:t xml:space="preserve"> ir nepieciešami t</w:t>
      </w:r>
      <w:r w:rsidR="006C714E" w:rsidRPr="00FA0D20">
        <w:t>ā</w:t>
      </w:r>
      <w:r w:rsidRPr="00FA0D20">
        <w:t xml:space="preserve"> komercdarbības nodrošināšanai un ĀTAP pasākumu plāna īstenošanai</w:t>
      </w:r>
      <w:r w:rsidR="006C714E" w:rsidRPr="00FA0D20">
        <w:t>.</w:t>
      </w:r>
      <w:r w:rsidRPr="00FA0D20">
        <w:t xml:space="preserve"> Ja Iesniedzējs vēlas saņemt atpakaļ </w:t>
      </w:r>
      <w:r w:rsidR="00727364" w:rsidRPr="00FA0D20">
        <w:t>Iesniedzēja</w:t>
      </w:r>
      <w:r w:rsidRPr="00FA0D20">
        <w:t xml:space="preserve"> nodot</w:t>
      </w:r>
      <w:r w:rsidR="00727364" w:rsidRPr="00FA0D20">
        <w:t>o</w:t>
      </w:r>
      <w:r w:rsidRPr="00FA0D20">
        <w:t>s dokumentus par iepriekšējiem trim gadiem pirms maksātnespējas procesa pasludināšanas (laika periods 2013. – 2015.</w:t>
      </w:r>
      <w:r w:rsidR="00727364" w:rsidRPr="00FA0D20">
        <w:t> </w:t>
      </w:r>
      <w:r w:rsidRPr="00FA0D20">
        <w:t>gads), k</w:t>
      </w:r>
      <w:r w:rsidR="00D30FB8" w:rsidRPr="00FA0D20">
        <w:t xml:space="preserve">uri galvenokārt sastāv no </w:t>
      </w:r>
      <w:r w:rsidRPr="00FA0D20">
        <w:t>preču pavadzīm</w:t>
      </w:r>
      <w:r w:rsidR="00D30FB8" w:rsidRPr="00FA0D20">
        <w:t>ēm</w:t>
      </w:r>
      <w:r w:rsidRPr="00FA0D20">
        <w:t xml:space="preserve"> </w:t>
      </w:r>
      <w:r w:rsidR="00D30FB8" w:rsidRPr="00FA0D20">
        <w:t>–</w:t>
      </w:r>
      <w:r w:rsidRPr="00FA0D20">
        <w:t xml:space="preserve"> rēķini</w:t>
      </w:r>
      <w:r w:rsidR="00D30FB8" w:rsidRPr="00FA0D20">
        <w:t>em</w:t>
      </w:r>
      <w:r w:rsidRPr="00FA0D20">
        <w:t xml:space="preserve">, </w:t>
      </w:r>
      <w:r w:rsidR="00D30FB8" w:rsidRPr="00FA0D20">
        <w:t>A</w:t>
      </w:r>
      <w:r w:rsidRPr="00FA0D20">
        <w:t xml:space="preserve">dministratore neredz tam šķēršļus, </w:t>
      </w:r>
      <w:r w:rsidR="00607849" w:rsidRPr="00FA0D20">
        <w:t>tā kā</w:t>
      </w:r>
      <w:r w:rsidRPr="00FA0D20">
        <w:t xml:space="preserve"> to derīguma un glabāšanas laiks ir jau notecējis</w:t>
      </w:r>
      <w:r w:rsidR="00821CD4" w:rsidRPr="00FA0D20">
        <w:t>.</w:t>
      </w:r>
      <w:r w:rsidRPr="00FA0D20">
        <w:t xml:space="preserve"> </w:t>
      </w:r>
      <w:r w:rsidR="00821CD4" w:rsidRPr="00FA0D20">
        <w:t>S</w:t>
      </w:r>
      <w:r w:rsidRPr="00FA0D20">
        <w:t>askaņā ar Grāmatvedības likuma un Arhīva likuma noteikumiem grāmatvedības dokumentu glabāšanas termiņš</w:t>
      </w:r>
      <w:r w:rsidR="00FF4A5D" w:rsidRPr="00FA0D20">
        <w:t xml:space="preserve"> </w:t>
      </w:r>
      <w:r w:rsidRPr="00FA0D20">
        <w:t>– ir no 5 līdz 10 gadiem.</w:t>
      </w:r>
    </w:p>
    <w:p w14:paraId="6F12C9DF" w14:textId="139F4CBD" w:rsidR="00490027" w:rsidRPr="00FA0D20" w:rsidRDefault="00FF4A5D" w:rsidP="00732466">
      <w:pPr>
        <w:spacing w:after="0" w:line="240" w:lineRule="auto"/>
        <w:ind w:firstLine="709"/>
        <w:jc w:val="both"/>
      </w:pPr>
      <w:r w:rsidRPr="00FA0D20">
        <w:t>[4.5] </w:t>
      </w:r>
      <w:r w:rsidR="0000347A" w:rsidRPr="00FA0D20">
        <w:t>Administratores ieskatā</w:t>
      </w:r>
      <w:r w:rsidR="005510A6" w:rsidRPr="00FA0D20">
        <w:t xml:space="preserve"> </w:t>
      </w:r>
      <w:r w:rsidR="0000347A" w:rsidRPr="00FA0D20">
        <w:t>S</w:t>
      </w:r>
      <w:r w:rsidR="005510A6" w:rsidRPr="00FA0D20">
        <w:t xml:space="preserve">ūdzība ir nepamatota, </w:t>
      </w:r>
      <w:r w:rsidR="0000347A" w:rsidRPr="00FA0D20">
        <w:t>tā kā</w:t>
      </w:r>
      <w:r w:rsidR="005510A6" w:rsidRPr="00FA0D20">
        <w:t xml:space="preserve"> Iesniedzējam ir pieejami visi dokumenti un informācija, kas viņam būtu nepieciešama Iesniedzēja saimnieciskās darbības atjaunošanai.</w:t>
      </w:r>
      <w:r w:rsidR="0084156F" w:rsidRPr="00FA0D20">
        <w:t xml:space="preserve"> </w:t>
      </w:r>
    </w:p>
    <w:p w14:paraId="1889DACD" w14:textId="1946FBCD" w:rsidR="008C3BA0" w:rsidRPr="00FA0D20" w:rsidRDefault="003B329C" w:rsidP="00732466">
      <w:pPr>
        <w:spacing w:after="0" w:line="240" w:lineRule="auto"/>
        <w:ind w:right="13" w:firstLine="709"/>
        <w:jc w:val="both"/>
        <w:rPr>
          <w:iCs/>
        </w:rPr>
      </w:pPr>
      <w:r w:rsidRPr="00FA0D20">
        <w:rPr>
          <w:iCs/>
        </w:rPr>
        <w:t>Paskaidrojumiem pievienoti Administrator</w:t>
      </w:r>
      <w:r w:rsidR="00A47782" w:rsidRPr="00FA0D20">
        <w:rPr>
          <w:iCs/>
        </w:rPr>
        <w:t>es</w:t>
      </w:r>
      <w:r w:rsidRPr="00FA0D20">
        <w:rPr>
          <w:iCs/>
        </w:rPr>
        <w:t xml:space="preserve"> ieskatā to pamatojošie dokumenti.</w:t>
      </w:r>
    </w:p>
    <w:p w14:paraId="002BB754" w14:textId="033E3058" w:rsidR="00615FFD" w:rsidRPr="00FA0D20" w:rsidRDefault="00980238" w:rsidP="00732466">
      <w:pPr>
        <w:autoSpaceDE w:val="0"/>
        <w:autoSpaceDN w:val="0"/>
        <w:adjustRightInd w:val="0"/>
        <w:spacing w:after="0" w:line="240" w:lineRule="auto"/>
        <w:ind w:firstLine="709"/>
        <w:jc w:val="both"/>
        <w:rPr>
          <w:rFonts w:eastAsia="Times New Roman"/>
        </w:rPr>
      </w:pPr>
      <w:r w:rsidRPr="00FA0D20">
        <w:t>[5] </w:t>
      </w:r>
      <w:r w:rsidR="00615FFD" w:rsidRPr="00FA0D20">
        <w:rPr>
          <w:rFonts w:eastAsia="Times New Roman"/>
        </w:rPr>
        <w:t>Izvērtējot Sūdzību, Administrato</w:t>
      </w:r>
      <w:r w:rsidR="003B329C" w:rsidRPr="00FA0D20">
        <w:rPr>
          <w:rFonts w:eastAsia="Times New Roman"/>
        </w:rPr>
        <w:t>r</w:t>
      </w:r>
      <w:r w:rsidR="009E3AE1" w:rsidRPr="00FA0D20">
        <w:rPr>
          <w:rFonts w:eastAsia="Times New Roman"/>
        </w:rPr>
        <w:t>es</w:t>
      </w:r>
      <w:r w:rsidR="003B329C" w:rsidRPr="00FA0D20">
        <w:rPr>
          <w:rFonts w:eastAsia="Times New Roman"/>
        </w:rPr>
        <w:t xml:space="preserve"> </w:t>
      </w:r>
      <w:r w:rsidR="001D25E9" w:rsidRPr="00FA0D20">
        <w:rPr>
          <w:rFonts w:eastAsia="Times New Roman"/>
        </w:rPr>
        <w:t>s</w:t>
      </w:r>
      <w:r w:rsidR="00615FFD" w:rsidRPr="00FA0D20">
        <w:rPr>
          <w:rFonts w:eastAsia="Times New Roman"/>
        </w:rPr>
        <w:t>niegtos paskaidrojumus, kā arī maksātnespējas procesu reglamentējošās tiesību normas,</w:t>
      </w:r>
      <w:r w:rsidR="00615FFD" w:rsidRPr="00FA0D20">
        <w:rPr>
          <w:rFonts w:eastAsia="Times New Roman"/>
          <w:b/>
        </w:rPr>
        <w:t xml:space="preserve"> secināms</w:t>
      </w:r>
      <w:r w:rsidR="00615FFD" w:rsidRPr="00FA0D20">
        <w:rPr>
          <w:rFonts w:eastAsia="Times New Roman"/>
        </w:rPr>
        <w:t xml:space="preserve"> turpmāk minētais.</w:t>
      </w:r>
    </w:p>
    <w:p w14:paraId="69E58ABB" w14:textId="2824CBE3" w:rsidR="005F7B88" w:rsidRPr="00FA0D20" w:rsidRDefault="005F7B88" w:rsidP="00732466">
      <w:pPr>
        <w:pStyle w:val="Default"/>
        <w:ind w:firstLine="709"/>
        <w:jc w:val="both"/>
        <w:rPr>
          <w:rFonts w:eastAsia="Times New Roman"/>
        </w:rPr>
      </w:pPr>
      <w:r w:rsidRPr="00FA0D20">
        <w:rPr>
          <w:rFonts w:eastAsia="Times New Roman"/>
        </w:rPr>
        <w:t>[</w:t>
      </w:r>
      <w:r w:rsidR="001A6BE3" w:rsidRPr="00FA0D20">
        <w:rPr>
          <w:rFonts w:eastAsia="Times New Roman"/>
        </w:rPr>
        <w:t>5</w:t>
      </w:r>
      <w:r w:rsidRPr="00FA0D20">
        <w:rPr>
          <w:rFonts w:eastAsia="Times New Roman"/>
        </w:rPr>
        <w:t>.1] Maksātnespējas likuma 174.</w:t>
      </w:r>
      <w:r w:rsidRPr="00FA0D20">
        <w:rPr>
          <w:rFonts w:eastAsia="Times New Roman"/>
          <w:vertAlign w:val="superscript"/>
        </w:rPr>
        <w:t>1 </w:t>
      </w:r>
      <w:r w:rsidRPr="00FA0D20">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1E9260F8" w14:textId="7AAC5D4C" w:rsidR="00A47782" w:rsidRPr="00FA0D20" w:rsidRDefault="005F7B88" w:rsidP="00732466">
      <w:pPr>
        <w:tabs>
          <w:tab w:val="left" w:pos="993"/>
          <w:tab w:val="left" w:pos="1134"/>
        </w:tabs>
        <w:spacing w:after="0" w:line="240" w:lineRule="auto"/>
        <w:ind w:firstLine="709"/>
        <w:jc w:val="both"/>
        <w:rPr>
          <w:iCs/>
          <w:lang w:eastAsia="en-US"/>
        </w:rPr>
      </w:pPr>
      <w:r w:rsidRPr="00FA0D20">
        <w:t xml:space="preserve">Savukārt Maksātnespējas likuma 176. panta pirmajā daļā noteikts, ka </w:t>
      </w:r>
      <w:r w:rsidRPr="00FA0D20">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FA0D20">
        <w:rPr>
          <w:shd w:val="clear" w:color="auto" w:fill="FFFFFF"/>
        </w:rPr>
        <w:t xml:space="preserve"> </w:t>
      </w:r>
      <w:r w:rsidRPr="00FA0D20">
        <w:rPr>
          <w:shd w:val="clear" w:color="auto" w:fill="FFFFFF"/>
        </w:rPr>
        <w:t>Maksātnespējas kontroles dienestam sūdzību par administratora</w:t>
      </w:r>
      <w:r w:rsidR="009D3F44" w:rsidRPr="00FA0D20">
        <w:rPr>
          <w:shd w:val="clear" w:color="auto" w:fill="FFFFFF"/>
        </w:rPr>
        <w:t xml:space="preserve"> </w:t>
      </w:r>
      <w:r w:rsidRPr="00FA0D20">
        <w:rPr>
          <w:shd w:val="clear" w:color="auto" w:fill="FFFFFF"/>
        </w:rPr>
        <w:t>vai tiesiskās aizsardzības procesa uzraugošās personas rīcību.</w:t>
      </w:r>
      <w:r w:rsidRPr="00FA0D20">
        <w:rPr>
          <w:iCs/>
          <w:lang w:eastAsia="en-US"/>
        </w:rPr>
        <w:t xml:space="preserve"> </w:t>
      </w:r>
    </w:p>
    <w:p w14:paraId="734B4EF5" w14:textId="35931086" w:rsidR="00352660" w:rsidRPr="00FA0D20" w:rsidRDefault="00147977" w:rsidP="00732466">
      <w:pPr>
        <w:spacing w:after="0" w:line="240" w:lineRule="auto"/>
        <w:ind w:firstLine="709"/>
        <w:jc w:val="both"/>
        <w:rPr>
          <w:bCs/>
        </w:rPr>
      </w:pPr>
      <w:r w:rsidRPr="00FA0D20">
        <w:rPr>
          <w:iCs/>
          <w:lang w:eastAsia="en-US"/>
        </w:rPr>
        <w:t>[5.2]</w:t>
      </w:r>
      <w:r w:rsidR="00616BA4" w:rsidRPr="00FA0D20">
        <w:rPr>
          <w:iCs/>
          <w:lang w:eastAsia="en-US"/>
        </w:rPr>
        <w:t xml:space="preserve"> </w:t>
      </w:r>
      <w:r w:rsidR="00E40535" w:rsidRPr="00FA0D20">
        <w:rPr>
          <w:iCs/>
          <w:lang w:eastAsia="en-US"/>
        </w:rPr>
        <w:t>Sūdzībā izteikta pretenzija par Administrator</w:t>
      </w:r>
      <w:r w:rsidR="00352660" w:rsidRPr="00FA0D20">
        <w:rPr>
          <w:iCs/>
          <w:lang w:eastAsia="en-US"/>
        </w:rPr>
        <w:t>es</w:t>
      </w:r>
      <w:r w:rsidR="00E40535" w:rsidRPr="00FA0D20">
        <w:rPr>
          <w:iCs/>
          <w:lang w:eastAsia="en-US"/>
        </w:rPr>
        <w:t xml:space="preserve"> rīcību</w:t>
      </w:r>
      <w:r w:rsidR="00352660" w:rsidRPr="00FA0D20">
        <w:rPr>
          <w:iCs/>
          <w:lang w:eastAsia="en-US"/>
        </w:rPr>
        <w:t xml:space="preserve">, </w:t>
      </w:r>
      <w:r w:rsidR="00D2567E" w:rsidRPr="00FA0D20">
        <w:rPr>
          <w:iCs/>
          <w:lang w:eastAsia="en-US"/>
        </w:rPr>
        <w:t xml:space="preserve">nenododot Iesniedzējam </w:t>
      </w:r>
      <w:r w:rsidR="00352660" w:rsidRPr="00FA0D20">
        <w:rPr>
          <w:bCs/>
        </w:rPr>
        <w:t xml:space="preserve">visus Iesniedzēja dokumentus, tajā skaitā, arī </w:t>
      </w:r>
      <w:r w:rsidR="000E446C" w:rsidRPr="00FA0D20">
        <w:rPr>
          <w:bCs/>
        </w:rPr>
        <w:t xml:space="preserve">dokumentus, kas saistīti ar </w:t>
      </w:r>
      <w:r w:rsidR="00A14E94" w:rsidRPr="00FA0D20">
        <w:rPr>
          <w:bCs/>
        </w:rPr>
        <w:t xml:space="preserve">Iesniedzēja </w:t>
      </w:r>
      <w:r w:rsidR="000E446C" w:rsidRPr="00FA0D20">
        <w:rPr>
          <w:bCs/>
        </w:rPr>
        <w:t>maksātnespējas procesa lietu</w:t>
      </w:r>
      <w:r w:rsidR="00A14E94" w:rsidRPr="00FA0D20">
        <w:rPr>
          <w:bCs/>
        </w:rPr>
        <w:t xml:space="preserve">. </w:t>
      </w:r>
    </w:p>
    <w:p w14:paraId="7CF29B39" w14:textId="10C4165A" w:rsidR="000D1B97" w:rsidRPr="00FA0D20" w:rsidRDefault="00C4139A" w:rsidP="00732466">
      <w:pPr>
        <w:tabs>
          <w:tab w:val="left" w:pos="993"/>
          <w:tab w:val="left" w:pos="1134"/>
        </w:tabs>
        <w:spacing w:after="0" w:line="240" w:lineRule="auto"/>
        <w:ind w:firstLine="709"/>
        <w:jc w:val="both"/>
        <w:rPr>
          <w:rFonts w:eastAsia="Times New Roman"/>
        </w:rPr>
      </w:pPr>
      <w:r w:rsidRPr="00FA0D20">
        <w:rPr>
          <w:bCs/>
        </w:rPr>
        <w:t>[5.3] </w:t>
      </w:r>
      <w:r w:rsidR="000D1B97" w:rsidRPr="00FA0D20">
        <w:rPr>
          <w:rFonts w:eastAsia="Times New Roman"/>
        </w:rPr>
        <w:t>Maksātnespējas procesā</w:t>
      </w:r>
      <w:r w:rsidR="009A3BAD" w:rsidRPr="00FA0D20">
        <w:rPr>
          <w:rFonts w:eastAsia="Times New Roman"/>
        </w:rPr>
        <w:t xml:space="preserve"> un tiesiskās aizsardzības procesā</w:t>
      </w:r>
      <w:r w:rsidR="000D1B97" w:rsidRPr="00FA0D20">
        <w:rPr>
          <w:rFonts w:eastAsia="Times New Roman"/>
        </w:rPr>
        <w:t xml:space="preserve"> ir piemērojams atklātības princips (Maksātnespējas likuma 6. panta 7. punkts), proti,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0239DAE3" w14:textId="60FE1C59" w:rsidR="000D1B97" w:rsidRPr="00FA0D20" w:rsidRDefault="000D1B97" w:rsidP="00732466">
      <w:pPr>
        <w:autoSpaceDE w:val="0"/>
        <w:autoSpaceDN w:val="0"/>
        <w:adjustRightInd w:val="0"/>
        <w:spacing w:after="0" w:line="240" w:lineRule="auto"/>
        <w:ind w:firstLine="709"/>
        <w:jc w:val="both"/>
        <w:rPr>
          <w:rFonts w:eastAsia="Times New Roman"/>
        </w:rPr>
      </w:pPr>
      <w:r w:rsidRPr="00FA0D20">
        <w:rPr>
          <w:rFonts w:eastAsia="Times New Roman"/>
        </w:rPr>
        <w:t xml:space="preserve">Līdz ar to, lai maksātnespējas procesa administrators nodrošinātu efektīvu un likumīgu, tostarp, caurskatāmu juridiskās personas maksātnespējas procesa norisi, administratoram ir vispārīgs pienākums sniegt informāciju par maksātnespējas procesa norisi tiesai, kreditoriem, </w:t>
      </w:r>
      <w:r w:rsidRPr="00FA0D20">
        <w:rPr>
          <w:rFonts w:eastAsia="Times New Roman"/>
        </w:rPr>
        <w:lastRenderedPageBreak/>
        <w:t>Maksātnespējas kontroles dienestam un citām normatīvajos aktos noteiktajām personām un institūcijām</w:t>
      </w:r>
      <w:r w:rsidR="003034A9" w:rsidRPr="00FA0D20">
        <w:rPr>
          <w:rFonts w:eastAsia="Times New Roman"/>
        </w:rPr>
        <w:t>.</w:t>
      </w:r>
      <w:r w:rsidR="003034A9" w:rsidRPr="00FA0D20">
        <w:rPr>
          <w:rStyle w:val="Vresatsauce"/>
          <w:rFonts w:eastAsia="Times New Roman"/>
        </w:rPr>
        <w:footnoteReference w:id="1"/>
      </w:r>
      <w:r w:rsidRPr="00FA0D20">
        <w:rPr>
          <w:rFonts w:eastAsia="Times New Roman"/>
        </w:rPr>
        <w:t xml:space="preserve"> </w:t>
      </w:r>
    </w:p>
    <w:p w14:paraId="6A40222E" w14:textId="34E076B1" w:rsidR="00C4139A" w:rsidRPr="00FA0D20" w:rsidRDefault="000D1B97" w:rsidP="00732466">
      <w:pPr>
        <w:widowControl/>
        <w:spacing w:after="0" w:line="240" w:lineRule="auto"/>
        <w:ind w:firstLine="709"/>
        <w:jc w:val="both"/>
        <w:rPr>
          <w:rStyle w:val="normaltextrun"/>
        </w:rPr>
      </w:pPr>
      <w:r w:rsidRPr="00FA0D20">
        <w:rPr>
          <w:rFonts w:eastAsia="Times New Roman"/>
        </w:rPr>
        <w:t>Tādējādi likumdevējs ir paredzējis noteiktu kārtību, kas maksātnespējas procesā</w:t>
      </w:r>
      <w:r w:rsidR="008969D9" w:rsidRPr="00FA0D20">
        <w:rPr>
          <w:rFonts w:eastAsia="Times New Roman"/>
        </w:rPr>
        <w:t xml:space="preserve"> un tiesiskās aizsardzības procesā</w:t>
      </w:r>
      <w:r w:rsidRPr="00FA0D20">
        <w:rPr>
          <w:rFonts w:eastAsia="Times New Roman"/>
        </w:rPr>
        <w:t xml:space="preserve"> iesaistītajām personām ļauj īstenot tām likumā noteiktās tiesības, proti, maksātnespējas procesā</w:t>
      </w:r>
      <w:r w:rsidR="00244F44" w:rsidRPr="00FA0D20">
        <w:rPr>
          <w:rFonts w:eastAsia="Times New Roman"/>
        </w:rPr>
        <w:t xml:space="preserve"> un tiesiskās aizsardzības procesā</w:t>
      </w:r>
      <w:r w:rsidRPr="00FA0D20">
        <w:rPr>
          <w:rFonts w:eastAsia="Times New Roman"/>
        </w:rPr>
        <w:t xml:space="preserve"> iesaistītā persona var vērsties pie maksātnespējas procesa administratora ar informācijas pieprasījumu, tostarp pieprasīt dokumentus, kas nepieciešami to tiesisko interešu aizsardzībai. </w:t>
      </w:r>
      <w:r w:rsidRPr="00FA0D20">
        <w:t>Tomēr vienlaikus atzīstams, ka</w:t>
      </w:r>
      <w:r w:rsidRPr="00FA0D20">
        <w:rPr>
          <w:rStyle w:val="normaltextrun"/>
        </w:rPr>
        <w:t xml:space="preserve"> atklātības princips nav absolūts un tas nenosaka obligātu pienākumu administratoram padarīt ikvienam pieejamu jebkura veida informāciju.</w:t>
      </w:r>
    </w:p>
    <w:p w14:paraId="75A31DC2" w14:textId="045426E9" w:rsidR="00AE1EEF" w:rsidRPr="00FA0D20" w:rsidRDefault="00A41C3E" w:rsidP="00732466">
      <w:pPr>
        <w:spacing w:after="0" w:line="240" w:lineRule="auto"/>
        <w:ind w:firstLine="709"/>
        <w:jc w:val="both"/>
        <w:rPr>
          <w:bCs/>
        </w:rPr>
      </w:pPr>
      <w:r w:rsidRPr="00FA0D20">
        <w:rPr>
          <w:bCs/>
        </w:rPr>
        <w:t>[5.3.1]</w:t>
      </w:r>
      <w:r w:rsidR="0015305B" w:rsidRPr="00FA0D20">
        <w:rPr>
          <w:bCs/>
        </w:rPr>
        <w:t> </w:t>
      </w:r>
      <w:r w:rsidR="00A5703D" w:rsidRPr="00FA0D20">
        <w:rPr>
          <w:bCs/>
        </w:rPr>
        <w:t xml:space="preserve">Saskaņā ar </w:t>
      </w:r>
      <w:r w:rsidR="00EF73B8" w:rsidRPr="00FA0D20">
        <w:rPr>
          <w:bCs/>
        </w:rPr>
        <w:t xml:space="preserve">Maksātnespējas likuma </w:t>
      </w:r>
      <w:r w:rsidR="00563A91" w:rsidRPr="00FA0D20">
        <w:rPr>
          <w:bCs/>
        </w:rPr>
        <w:t>109.</w:t>
      </w:r>
      <w:r w:rsidR="00A22DE7" w:rsidRPr="00FA0D20">
        <w:rPr>
          <w:bCs/>
        </w:rPr>
        <w:t> </w:t>
      </w:r>
      <w:r w:rsidR="00563A91" w:rsidRPr="00FA0D20">
        <w:rPr>
          <w:bCs/>
        </w:rPr>
        <w:t xml:space="preserve">panta </w:t>
      </w:r>
      <w:r w:rsidR="00A22DE7" w:rsidRPr="00FA0D20">
        <w:rPr>
          <w:bCs/>
        </w:rPr>
        <w:t>pirmo daļu</w:t>
      </w:r>
      <w:r w:rsidR="00AE1EEF" w:rsidRPr="00FA0D20">
        <w:rPr>
          <w:bCs/>
        </w:rPr>
        <w:t>,</w:t>
      </w:r>
      <w:r w:rsidR="00A22DE7" w:rsidRPr="00FA0D20">
        <w:rPr>
          <w:bCs/>
        </w:rPr>
        <w:t xml:space="preserve"> </w:t>
      </w:r>
      <w:r w:rsidR="00AE1EEF" w:rsidRPr="00FA0D20">
        <w:rPr>
          <w:bCs/>
        </w:rPr>
        <w:t>p</w:t>
      </w:r>
      <w:r w:rsidR="00A22DE7" w:rsidRPr="00FA0D20">
        <w:rPr>
          <w:bCs/>
        </w:rPr>
        <w:t>ēc tam, kad tiesa pieņēmusi nolēmumu par tiesiskās aizsardzības procesa īstenošanu, izbeidzas juridiskās personas maksātnespējas procesa pasludināšanas sekas un iestājas tiesiskās aizsardzības procesa īstenošanas sekas, kā arī tiek atjaunota parādnieka pārvaldes institūciju darbība.</w:t>
      </w:r>
      <w:r w:rsidR="00AE1EEF" w:rsidRPr="00FA0D20">
        <w:rPr>
          <w:bCs/>
        </w:rPr>
        <w:t xml:space="preserve"> Savukārt minētā panta otrā daļa noteic, ka </w:t>
      </w:r>
      <w:r w:rsidR="00FC562C" w:rsidRPr="00FA0D20">
        <w:rPr>
          <w:bCs/>
        </w:rPr>
        <w:t>pēc tam, kad tiesa pieņēmusi nolēmumu par tiesiskās aizsardzības procesa īstenošanu, administrators septiņu dienu laikā nodod parādniekam valdījumā visu viņa mantu.</w:t>
      </w:r>
    </w:p>
    <w:p w14:paraId="6FCC53FA" w14:textId="2C23FB14" w:rsidR="00C4139A" w:rsidRPr="00FA0D20" w:rsidRDefault="00386C9F" w:rsidP="00732466">
      <w:pPr>
        <w:spacing w:after="0" w:line="240" w:lineRule="auto"/>
        <w:ind w:firstLine="709"/>
        <w:jc w:val="both"/>
        <w:rPr>
          <w:bCs/>
        </w:rPr>
      </w:pPr>
      <w:r w:rsidRPr="00FA0D20">
        <w:rPr>
          <w:bCs/>
        </w:rPr>
        <w:t xml:space="preserve">Iesniedzēja ieskatā </w:t>
      </w:r>
      <w:r w:rsidR="004E79F2" w:rsidRPr="00FA0D20">
        <w:rPr>
          <w:bCs/>
        </w:rPr>
        <w:t xml:space="preserve">parādnieka mantu veido arī parādnieka dokumenti, līdz ar to Administratorei ir pienākums </w:t>
      </w:r>
      <w:r w:rsidR="003A4CB0" w:rsidRPr="00FA0D20">
        <w:rPr>
          <w:bCs/>
        </w:rPr>
        <w:t>nodot Iesniedzējam arī visus Iesniedzēja dokumentus.</w:t>
      </w:r>
    </w:p>
    <w:p w14:paraId="24DFAA26" w14:textId="624C63D2" w:rsidR="006860D2" w:rsidRPr="00FA0D20" w:rsidRDefault="003A4CB0" w:rsidP="00732466">
      <w:pPr>
        <w:spacing w:after="0" w:line="240" w:lineRule="auto"/>
        <w:ind w:firstLine="709"/>
        <w:jc w:val="both"/>
        <w:rPr>
          <w:bCs/>
        </w:rPr>
      </w:pPr>
      <w:r w:rsidRPr="00FA0D20">
        <w:rPr>
          <w:bCs/>
        </w:rPr>
        <w:t xml:space="preserve">Maksātnespējas likuma </w:t>
      </w:r>
      <w:r w:rsidR="009F052E" w:rsidRPr="00FA0D20">
        <w:rPr>
          <w:bCs/>
        </w:rPr>
        <w:t>92. pantā ir definēts parādnieka mantas jēdziens</w:t>
      </w:r>
      <w:r w:rsidR="006860D2" w:rsidRPr="00FA0D20">
        <w:rPr>
          <w:bCs/>
        </w:rPr>
        <w:t xml:space="preserve"> un parādnieka manta Maksātnespējas likuma izpratnē ir:</w:t>
      </w:r>
    </w:p>
    <w:p w14:paraId="518923CE" w14:textId="4118D7C9" w:rsidR="00354C97" w:rsidRPr="00FA0D20" w:rsidRDefault="00354C97" w:rsidP="00732466">
      <w:pPr>
        <w:spacing w:after="0" w:line="240" w:lineRule="auto"/>
        <w:ind w:firstLine="709"/>
        <w:jc w:val="both"/>
        <w:rPr>
          <w:bCs/>
        </w:rPr>
      </w:pPr>
      <w:r w:rsidRPr="00FA0D20">
        <w:rPr>
          <w:iCs/>
          <w:lang w:eastAsia="en-US"/>
        </w:rPr>
        <w:t>1) </w:t>
      </w:r>
      <w:r w:rsidR="00014258" w:rsidRPr="00FA0D20">
        <w:rPr>
          <w:bCs/>
        </w:rPr>
        <w:t>parādnieka nekustamais īpašums, kustamā manta, tajā skaitā naudas līdzekļi;</w:t>
      </w:r>
    </w:p>
    <w:p w14:paraId="600F534B" w14:textId="77777777" w:rsidR="000A4839" w:rsidRPr="00FA0D20" w:rsidRDefault="00354C97" w:rsidP="00732466">
      <w:pPr>
        <w:spacing w:after="0"/>
        <w:ind w:firstLine="709"/>
        <w:jc w:val="both"/>
        <w:rPr>
          <w:bCs/>
        </w:rPr>
      </w:pPr>
      <w:r w:rsidRPr="00FA0D20">
        <w:rPr>
          <w:iCs/>
          <w:lang w:eastAsia="en-US"/>
        </w:rPr>
        <w:t>2) </w:t>
      </w:r>
      <w:r w:rsidR="000A4839" w:rsidRPr="00FA0D20">
        <w:rPr>
          <w:bCs/>
        </w:rPr>
        <w:t>naudas līdzekļi, kas iegūti, atsavinot parādnieka mantu;</w:t>
      </w:r>
    </w:p>
    <w:p w14:paraId="51ABA9A6" w14:textId="39974911" w:rsidR="000A4839" w:rsidRPr="00FA0D20" w:rsidRDefault="00354C97" w:rsidP="00732466">
      <w:pPr>
        <w:spacing w:after="0"/>
        <w:ind w:firstLine="709"/>
        <w:jc w:val="both"/>
        <w:rPr>
          <w:bCs/>
        </w:rPr>
      </w:pPr>
      <w:r w:rsidRPr="00FA0D20">
        <w:rPr>
          <w:iCs/>
          <w:lang w:eastAsia="en-US"/>
        </w:rPr>
        <w:t>3) </w:t>
      </w:r>
      <w:r w:rsidR="000A4839" w:rsidRPr="00FA0D20">
        <w:rPr>
          <w:bCs/>
        </w:rPr>
        <w:t>saskaņā ar šā likuma 93.</w:t>
      </w:r>
      <w:r w:rsidR="0087733E" w:rsidRPr="00FA0D20">
        <w:rPr>
          <w:bCs/>
        </w:rPr>
        <w:t> </w:t>
      </w:r>
      <w:r w:rsidR="000A4839" w:rsidRPr="00FA0D20">
        <w:rPr>
          <w:bCs/>
        </w:rPr>
        <w:t>pantu atgūtā manta;</w:t>
      </w:r>
    </w:p>
    <w:p w14:paraId="3F06DA42" w14:textId="77777777" w:rsidR="000A4839" w:rsidRPr="00FA0D20" w:rsidRDefault="00354C97" w:rsidP="00732466">
      <w:pPr>
        <w:spacing w:after="0" w:line="240" w:lineRule="auto"/>
        <w:ind w:firstLine="709"/>
        <w:jc w:val="both"/>
        <w:rPr>
          <w:bCs/>
        </w:rPr>
      </w:pPr>
      <w:r w:rsidRPr="00FA0D20">
        <w:rPr>
          <w:iCs/>
          <w:lang w:eastAsia="en-US"/>
        </w:rPr>
        <w:t>4) </w:t>
      </w:r>
      <w:r w:rsidR="000A4839" w:rsidRPr="00FA0D20">
        <w:rPr>
          <w:bCs/>
        </w:rPr>
        <w:t>augļi, kas iegūti no parādnieka mantas juridiskās personas maksātnespējas procesa laikā;</w:t>
      </w:r>
    </w:p>
    <w:p w14:paraId="69941881" w14:textId="26A2B78D" w:rsidR="00354C97" w:rsidRPr="00FA0D20" w:rsidRDefault="00354C97" w:rsidP="00732466">
      <w:pPr>
        <w:spacing w:after="0" w:line="240" w:lineRule="auto"/>
        <w:ind w:firstLine="709"/>
        <w:jc w:val="both"/>
        <w:rPr>
          <w:bCs/>
        </w:rPr>
      </w:pPr>
      <w:r w:rsidRPr="00FA0D20">
        <w:rPr>
          <w:iCs/>
          <w:lang w:eastAsia="en-US"/>
        </w:rPr>
        <w:t xml:space="preserve">5) </w:t>
      </w:r>
      <w:r w:rsidR="000A4839" w:rsidRPr="00FA0D20">
        <w:rPr>
          <w:bCs/>
        </w:rPr>
        <w:t>juridiskās personas maksātnespējas procesa laikā cita tiesiski iegūtā manta.</w:t>
      </w:r>
    </w:p>
    <w:p w14:paraId="1A3735F4" w14:textId="30ABF84F" w:rsidR="0087733E" w:rsidRPr="00FA0D20" w:rsidRDefault="0087733E" w:rsidP="00732466">
      <w:pPr>
        <w:spacing w:after="0" w:line="240" w:lineRule="auto"/>
        <w:ind w:firstLine="709"/>
        <w:jc w:val="both"/>
        <w:rPr>
          <w:bCs/>
        </w:rPr>
      </w:pPr>
      <w:r w:rsidRPr="00FA0D20">
        <w:rPr>
          <w:bCs/>
        </w:rPr>
        <w:t xml:space="preserve">No minētā izriet, ka </w:t>
      </w:r>
      <w:r w:rsidR="009065D4" w:rsidRPr="00FA0D20">
        <w:rPr>
          <w:bCs/>
        </w:rPr>
        <w:t xml:space="preserve">Parādnieka dokumenti neietilpst parādnieka mantas jēdzienā. Savukārt Sūdzībā Iesniedzējs nav izteicis iebildumus </w:t>
      </w:r>
      <w:r w:rsidR="004D026E" w:rsidRPr="00FA0D20">
        <w:rPr>
          <w:bCs/>
        </w:rPr>
        <w:t xml:space="preserve">par Administratores rīcību saistībā ar </w:t>
      </w:r>
      <w:r w:rsidR="00D31D6E" w:rsidRPr="00FA0D20">
        <w:rPr>
          <w:bCs/>
        </w:rPr>
        <w:t xml:space="preserve">Maksātnespējas likuma 92. pantā </w:t>
      </w:r>
      <w:r w:rsidR="00BC71C5" w:rsidRPr="00FA0D20">
        <w:rPr>
          <w:bCs/>
        </w:rPr>
        <w:t xml:space="preserve">definētās </w:t>
      </w:r>
      <w:r w:rsidR="004D026E" w:rsidRPr="00FA0D20">
        <w:rPr>
          <w:bCs/>
        </w:rPr>
        <w:t xml:space="preserve">Parādnieka mantas nenodošanu, līdz ar to Maksātnespējas kontroles dienestam, izskatot Sūdzību, nav pamata vērtēt Administratores rīcības atbilstību </w:t>
      </w:r>
      <w:r w:rsidR="00887CCB" w:rsidRPr="00FA0D20">
        <w:rPr>
          <w:bCs/>
        </w:rPr>
        <w:t xml:space="preserve">Maksātnespējas likuma 109. panta prasībām saistībā ar parādnieka mantas nenodošanu. </w:t>
      </w:r>
    </w:p>
    <w:p w14:paraId="74B0F47E" w14:textId="342143F2" w:rsidR="00C571DF" w:rsidRPr="00FA0D20" w:rsidRDefault="00BC71C5" w:rsidP="00732466">
      <w:pPr>
        <w:spacing w:after="0" w:line="240" w:lineRule="auto"/>
        <w:ind w:firstLine="709"/>
        <w:jc w:val="both"/>
      </w:pPr>
      <w:r w:rsidRPr="00FA0D20">
        <w:t>[5.3.2] </w:t>
      </w:r>
      <w:r w:rsidR="00C571DF" w:rsidRPr="00FA0D20">
        <w:t>Attiecībā par Sūdzībā norādīto saistībā ar Iesniedzēja grāmatvedības dokumentu nenodošanu</w:t>
      </w:r>
      <w:r w:rsidR="00EB090B" w:rsidRPr="00FA0D20">
        <w:t xml:space="preserve"> Iesniedzējam</w:t>
      </w:r>
      <w:r w:rsidR="00C571DF" w:rsidRPr="00FA0D20">
        <w:t xml:space="preserve">, secināms turpmāk minētais. </w:t>
      </w:r>
    </w:p>
    <w:p w14:paraId="1BDA06ED" w14:textId="6273B25B" w:rsidR="00E06D2F" w:rsidRPr="00FA0D20" w:rsidRDefault="00E06D2F" w:rsidP="00732466">
      <w:pPr>
        <w:spacing w:after="0" w:line="240" w:lineRule="auto"/>
        <w:ind w:firstLine="709"/>
        <w:jc w:val="both"/>
        <w:rPr>
          <w:rFonts w:eastAsia="Times New Roman"/>
        </w:rPr>
      </w:pPr>
      <w:r w:rsidRPr="00FA0D20">
        <w:rPr>
          <w:bCs/>
        </w:rPr>
        <w:t>Nav strīda, ka maksātnespējas procesā</w:t>
      </w:r>
      <w:r w:rsidR="000E0ACB" w:rsidRPr="00FA0D20">
        <w:rPr>
          <w:bCs/>
        </w:rPr>
        <w:t xml:space="preserve"> un </w:t>
      </w:r>
      <w:r w:rsidR="000E0ACB" w:rsidRPr="00FA0D20">
        <w:rPr>
          <w:rFonts w:eastAsia="Times New Roman"/>
        </w:rPr>
        <w:t>tiesiskās aizsardzības procesā</w:t>
      </w:r>
      <w:r w:rsidRPr="00FA0D20">
        <w:rPr>
          <w:bCs/>
        </w:rPr>
        <w:t xml:space="preserve"> ir piemērojams atklātības princips. Tomēr, lai administratoram saskaņā ar atklātības principu</w:t>
      </w:r>
      <w:r w:rsidR="00F5375B" w:rsidRPr="00FA0D20">
        <w:rPr>
          <w:bCs/>
        </w:rPr>
        <w:t xml:space="preserve"> un</w:t>
      </w:r>
      <w:r w:rsidRPr="00FA0D20">
        <w:rPr>
          <w:bCs/>
        </w:rPr>
        <w:t xml:space="preserve"> </w:t>
      </w:r>
      <w:r w:rsidRPr="00FA0D20">
        <w:rPr>
          <w:rFonts w:eastAsia="Times New Roman"/>
        </w:rPr>
        <w:t>Maksātnespējas likuma 26. panta trešās daļas 2. punktu iestātos pienākums izsniegt dokumentus, lūgtajiem dokumentiem ir jābūt administratora rīcībā un lūguma izteicējam ir konkrēti jānorāda, kādus dokumentus</w:t>
      </w:r>
      <w:r w:rsidR="003B35EF" w:rsidRPr="00FA0D20">
        <w:rPr>
          <w:rFonts w:eastAsia="Times New Roman"/>
        </w:rPr>
        <w:t xml:space="preserve"> viņš</w:t>
      </w:r>
      <w:r w:rsidRPr="00FA0D20">
        <w:rPr>
          <w:rFonts w:eastAsia="Times New Roman"/>
        </w:rPr>
        <w:t xml:space="preserve"> vēlas saņemt</w:t>
      </w:r>
      <w:r w:rsidR="003B35EF" w:rsidRPr="00FA0D20">
        <w:rPr>
          <w:rFonts w:eastAsia="Times New Roman"/>
        </w:rPr>
        <w:t>.</w:t>
      </w:r>
    </w:p>
    <w:p w14:paraId="5D3702D9" w14:textId="32D83C6F" w:rsidR="00AE2DC4" w:rsidRPr="00FA0D20" w:rsidRDefault="00FD4C9B" w:rsidP="00732466">
      <w:pPr>
        <w:spacing w:after="0" w:line="240" w:lineRule="auto"/>
        <w:ind w:firstLine="709"/>
        <w:jc w:val="both"/>
      </w:pPr>
      <w:r w:rsidRPr="00FA0D20">
        <w:t xml:space="preserve">Iesniedzējs </w:t>
      </w:r>
      <w:r w:rsidR="00E2402E" w:rsidRPr="00FA0D20">
        <w:t xml:space="preserve">2024. gada 25. novembrī ir vērsies pie Administratores ar Iesniegumu, kurā lūdzis Administratori </w:t>
      </w:r>
      <w:r w:rsidR="00A96999" w:rsidRPr="00FA0D20">
        <w:t>nodot Iesniedzējam visus Iesniedzēja grāmatvedības dokumentus, tajā skaitā operatīvo bilanci uz 2024. gada 15. novembri, maksātnespējas dokumentus,</w:t>
      </w:r>
      <w:r w:rsidR="007F1F79" w:rsidRPr="00FA0D20">
        <w:t xml:space="preserve"> kā arī </w:t>
      </w:r>
      <w:r w:rsidR="00A96999" w:rsidRPr="00FA0D20">
        <w:t>korespondenci un citus dokumentus un lietas</w:t>
      </w:r>
      <w:r w:rsidR="007F1F79" w:rsidRPr="00FA0D20">
        <w:t>.</w:t>
      </w:r>
    </w:p>
    <w:p w14:paraId="22752F6A" w14:textId="5190BE29" w:rsidR="00AE2DC4" w:rsidRPr="00FA0D20" w:rsidRDefault="00234159" w:rsidP="00732466">
      <w:pPr>
        <w:tabs>
          <w:tab w:val="left" w:pos="993"/>
          <w:tab w:val="left" w:pos="1134"/>
        </w:tabs>
        <w:spacing w:after="0" w:line="240" w:lineRule="auto"/>
        <w:ind w:firstLine="709"/>
        <w:jc w:val="both"/>
      </w:pPr>
      <w:r w:rsidRPr="00FA0D20">
        <w:t>Maksātnespējas kontroles di</w:t>
      </w:r>
      <w:r w:rsidR="00300A0D" w:rsidRPr="00FA0D20">
        <w:t xml:space="preserve">enests secina, ka </w:t>
      </w:r>
      <w:r w:rsidR="00AE2DC4" w:rsidRPr="00FA0D20">
        <w:t xml:space="preserve">Iesniegumā nav precizēts, tieši kādus Iesniedzēja grāmatvedības dokumentus Iesniedzējs vēlas saņemt. </w:t>
      </w:r>
    </w:p>
    <w:p w14:paraId="2D1137D9" w14:textId="543D8209" w:rsidR="005C0523" w:rsidRPr="00FA0D20" w:rsidRDefault="008770A6" w:rsidP="00732466">
      <w:pPr>
        <w:spacing w:after="0" w:line="240" w:lineRule="auto"/>
        <w:ind w:firstLine="709"/>
        <w:jc w:val="both"/>
        <w:rPr>
          <w:bCs/>
        </w:rPr>
      </w:pPr>
      <w:r w:rsidRPr="00FA0D20">
        <w:t xml:space="preserve">2024. gada 25. novembrī Administratore ir sniegusi Iesniedzējam Atbildi, norādot, ka </w:t>
      </w:r>
      <w:r w:rsidR="00C83652" w:rsidRPr="00FA0D20">
        <w:t>Iesniedzēj</w:t>
      </w:r>
      <w:r w:rsidR="008043B4" w:rsidRPr="00FA0D20">
        <w:t>a</w:t>
      </w:r>
      <w:r w:rsidR="00C83652" w:rsidRPr="00FA0D20">
        <w:t xml:space="preserve"> manta, proti, </w:t>
      </w:r>
      <w:r w:rsidR="00BD5180" w:rsidRPr="00FA0D20">
        <w:t xml:space="preserve">norēķinu kontos esošie </w:t>
      </w:r>
      <w:r w:rsidR="00A83EAD" w:rsidRPr="00FA0D20">
        <w:t xml:space="preserve">naudas līdzekļi </w:t>
      </w:r>
      <w:r w:rsidR="009064BE" w:rsidRPr="00FA0D20">
        <w:t xml:space="preserve">jau atrodas Iesniedzēja valdījumā. </w:t>
      </w:r>
      <w:r w:rsidR="00D63928" w:rsidRPr="00FA0D20">
        <w:t xml:space="preserve">Tāpat Atbildē </w:t>
      </w:r>
      <w:r w:rsidR="000372FD" w:rsidRPr="00FA0D20">
        <w:t>Administratore ir norādījusi, ka neviens normatīvais akts ne</w:t>
      </w:r>
      <w:r w:rsidR="002D250C" w:rsidRPr="00FA0D20">
        <w:t>paredz</w:t>
      </w:r>
      <w:r w:rsidR="002B06CB" w:rsidRPr="00FA0D20">
        <w:t xml:space="preserve"> </w:t>
      </w:r>
      <w:r w:rsidR="00870CED" w:rsidRPr="00FA0D20">
        <w:t>a</w:t>
      </w:r>
      <w:r w:rsidR="002B06CB" w:rsidRPr="00FA0D20">
        <w:t>dministratora</w:t>
      </w:r>
      <w:r w:rsidR="002D250C" w:rsidRPr="00FA0D20">
        <w:t xml:space="preserve"> </w:t>
      </w:r>
      <w:r w:rsidR="00477DA3" w:rsidRPr="00FA0D20">
        <w:t xml:space="preserve">pienākumu </w:t>
      </w:r>
      <w:r w:rsidR="005C0523" w:rsidRPr="00FA0D20">
        <w:t>sagatavot operatīv</w:t>
      </w:r>
      <w:r w:rsidR="00D12C19" w:rsidRPr="00FA0D20">
        <w:t>o</w:t>
      </w:r>
      <w:r w:rsidR="005C0523" w:rsidRPr="00FA0D20">
        <w:t xml:space="preserve"> bilanci.</w:t>
      </w:r>
      <w:r w:rsidR="00D12C19" w:rsidRPr="00FA0D20">
        <w:t xml:space="preserve"> Kā arī norādījusi</w:t>
      </w:r>
      <w:r w:rsidR="00B43F9B" w:rsidRPr="00FA0D20">
        <w:t xml:space="preserve">, ka </w:t>
      </w:r>
      <w:r w:rsidR="008B4D0D" w:rsidRPr="00FA0D20">
        <w:t xml:space="preserve">Administratorei nepastāv tiesisks pamats nodot Iesniedzējam visus Iesniedzēja dokumentus, </w:t>
      </w:r>
      <w:r w:rsidR="005F0311" w:rsidRPr="00FA0D20">
        <w:t xml:space="preserve">tajā skaitā </w:t>
      </w:r>
      <w:r w:rsidR="005F0311" w:rsidRPr="00FA0D20">
        <w:lastRenderedPageBreak/>
        <w:t xml:space="preserve">maksātnespējas procesa lietas dokumentus, </w:t>
      </w:r>
      <w:r w:rsidR="008B4D0D" w:rsidRPr="00FA0D20">
        <w:t xml:space="preserve">tā kā </w:t>
      </w:r>
      <w:r w:rsidR="00093706" w:rsidRPr="00FA0D20">
        <w:t>Noteikumi Nr. </w:t>
      </w:r>
      <w:r w:rsidR="000B7D50" w:rsidRPr="00FA0D20">
        <w:t xml:space="preserve">246 paredz </w:t>
      </w:r>
      <w:r w:rsidR="00274A02" w:rsidRPr="00FA0D20">
        <w:rPr>
          <w:bCs/>
        </w:rPr>
        <w:t>dokumentu, kas saistīti ar Iesniedzēja maksātnespējas procesa lietu, glabāšanas noteikumus.</w:t>
      </w:r>
    </w:p>
    <w:p w14:paraId="11BA0822" w14:textId="0B87A0BA" w:rsidR="008E114B" w:rsidRPr="00FA0D20" w:rsidRDefault="00FE1EBE" w:rsidP="00732466">
      <w:pPr>
        <w:spacing w:after="0" w:line="240" w:lineRule="auto"/>
        <w:ind w:firstLine="709"/>
        <w:jc w:val="both"/>
      </w:pPr>
      <w:r w:rsidRPr="00FA0D20">
        <w:rPr>
          <w:bCs/>
        </w:rPr>
        <w:t xml:space="preserve">Savukārt no </w:t>
      </w:r>
      <w:r w:rsidR="00C874C4" w:rsidRPr="00FA0D20">
        <w:rPr>
          <w:bCs/>
        </w:rPr>
        <w:t>Paskaidrojumos norādītā izriet, ka</w:t>
      </w:r>
      <w:r w:rsidR="007446F6" w:rsidRPr="00FA0D20">
        <w:rPr>
          <w:bCs/>
        </w:rPr>
        <w:t xml:space="preserve"> </w:t>
      </w:r>
      <w:r w:rsidR="005B7081" w:rsidRPr="00FA0D20">
        <w:rPr>
          <w:bCs/>
        </w:rPr>
        <w:t>gadīju</w:t>
      </w:r>
      <w:r w:rsidR="00EE4144" w:rsidRPr="00FA0D20">
        <w:rPr>
          <w:bCs/>
        </w:rPr>
        <w:t>mā,</w:t>
      </w:r>
      <w:r w:rsidR="00C874C4" w:rsidRPr="00FA0D20">
        <w:rPr>
          <w:bCs/>
        </w:rPr>
        <w:t xml:space="preserve"> </w:t>
      </w:r>
      <w:r w:rsidR="00EE4144" w:rsidRPr="00FA0D20">
        <w:t>j</w:t>
      </w:r>
      <w:r w:rsidR="005B7081" w:rsidRPr="00FA0D20">
        <w:t>a Iesniedzējs vēlas saņemt atpakaļ Iesniedzēja nodotos dokumentus par iepriekšējiem trim gadiem pirms maksātnespējas procesa pasludināšana</w:t>
      </w:r>
      <w:r w:rsidR="00EE4144" w:rsidRPr="00FA0D20">
        <w:t xml:space="preserve">s, </w:t>
      </w:r>
      <w:r w:rsidR="005B7081" w:rsidRPr="00FA0D20">
        <w:t>kuri galvenokārt sastāv no preču pavadzīmēm – rēķiniem, Administratore neredz tam šķēršļus, tā kā to derīguma un glabāšanas laiks ir jau notecējis.</w:t>
      </w:r>
      <w:r w:rsidR="007446F6" w:rsidRPr="00FA0D20">
        <w:t xml:space="preserve"> </w:t>
      </w:r>
    </w:p>
    <w:p w14:paraId="397F70E3" w14:textId="29D6DCD6" w:rsidR="0090379E" w:rsidRPr="00FA0D20" w:rsidRDefault="00507A04" w:rsidP="00732466">
      <w:pPr>
        <w:spacing w:after="0" w:line="240" w:lineRule="auto"/>
        <w:ind w:firstLine="709"/>
        <w:jc w:val="both"/>
      </w:pPr>
      <w:r w:rsidRPr="00FA0D20">
        <w:t xml:space="preserve">Pie apstākļiem, ka Iesniedzējs Iesniegumā nebija </w:t>
      </w:r>
      <w:r w:rsidR="00021208" w:rsidRPr="00FA0D20">
        <w:t xml:space="preserve">precizējis tieši kādi grāmatvedības dokumenti Iesniedzējam ir nepieciešami, kā arī pie apstākļiem, ka </w:t>
      </w:r>
      <w:r w:rsidR="00551AE7" w:rsidRPr="00FA0D20">
        <w:t xml:space="preserve">Administratore ir izrādījusi gatavību nepieciešamības gadījumā Iesniedzējam nodot </w:t>
      </w:r>
      <w:r w:rsidR="00EB7456" w:rsidRPr="00FA0D20">
        <w:t xml:space="preserve">Iesniedzēja Administratorei nodotos dokumentus par iepriekšējiem trim gadiem pirms maksātnespējas procesa pasludināšanas, kuri galvenokārt sastāv no preču pavadzīmēm – rēķiniem, </w:t>
      </w:r>
      <w:r w:rsidR="00021208" w:rsidRPr="00FA0D20">
        <w:t>Maksātnespējas kontroles di</w:t>
      </w:r>
      <w:r w:rsidR="00EB7456" w:rsidRPr="00FA0D20">
        <w:t>e</w:t>
      </w:r>
      <w:r w:rsidR="00021208" w:rsidRPr="00FA0D20">
        <w:t>ne</w:t>
      </w:r>
      <w:r w:rsidR="00EB7456" w:rsidRPr="00FA0D20">
        <w:t xml:space="preserve">stam nav pamata atzīt, ka Administratores rīcība ir pretēja normatīvo aktu prasībām. </w:t>
      </w:r>
    </w:p>
    <w:p w14:paraId="3C942191" w14:textId="5AF807B2" w:rsidR="0012756B" w:rsidRPr="00FA0D20" w:rsidRDefault="00F5065B" w:rsidP="00732466">
      <w:pPr>
        <w:spacing w:after="0" w:line="240" w:lineRule="auto"/>
        <w:ind w:firstLine="709"/>
        <w:jc w:val="both"/>
      </w:pPr>
      <w:r w:rsidRPr="00FA0D20">
        <w:t>A</w:t>
      </w:r>
      <w:r w:rsidR="0012756B" w:rsidRPr="00FA0D20">
        <w:t xml:space="preserve">ttiecībā par Iesniedzēja </w:t>
      </w:r>
      <w:r w:rsidR="00697720" w:rsidRPr="00FA0D20">
        <w:t xml:space="preserve">Sūdzībā norādīto saistībā ar operatīvās bilances sagatavošanu, Maksātnespējas kontroles dienests vērš uzmanību, ka </w:t>
      </w:r>
      <w:r w:rsidR="006D3AE7" w:rsidRPr="00FA0D20">
        <w:t>Maksātnespējas likuma 109. panta otrajā daļā ir noteikts</w:t>
      </w:r>
      <w:r w:rsidR="00031C8A" w:rsidRPr="00FA0D20">
        <w:t xml:space="preserve"> administratora pienākums </w:t>
      </w:r>
      <w:r w:rsidR="00D6539C" w:rsidRPr="00FA0D20">
        <w:t xml:space="preserve">nodot parādniekam valdījumā visu viņa mantu. </w:t>
      </w:r>
      <w:r w:rsidR="00123E78" w:rsidRPr="00FA0D20">
        <w:t>Minētais pants, kā arī citi normatīv</w:t>
      </w:r>
      <w:r w:rsidR="00B5182E" w:rsidRPr="00FA0D20">
        <w:t>ie</w:t>
      </w:r>
      <w:r w:rsidR="00123E78" w:rsidRPr="00FA0D20">
        <w:t xml:space="preserve"> akti nenoteic pienākumu </w:t>
      </w:r>
      <w:r w:rsidR="00593E1E" w:rsidRPr="00FA0D20">
        <w:t xml:space="preserve">administratoram sagatavot operatīvo bilanci gadījumā, ja </w:t>
      </w:r>
      <w:r w:rsidR="002E53B8" w:rsidRPr="00FA0D20">
        <w:t>tiesa pieņēmusi lēmumu izbeigt maksātnespējas procesu</w:t>
      </w:r>
      <w:r w:rsidR="005333CA" w:rsidRPr="00FA0D20">
        <w:t>, vienlaikus piemērojot</w:t>
      </w:r>
      <w:r w:rsidR="002E53B8" w:rsidRPr="00FA0D20">
        <w:t xml:space="preserve"> </w:t>
      </w:r>
      <w:r w:rsidR="005333CA" w:rsidRPr="00FA0D20">
        <w:t>ĀTAP</w:t>
      </w:r>
      <w:r w:rsidR="002E53B8" w:rsidRPr="00FA0D20">
        <w:t xml:space="preserve">. </w:t>
      </w:r>
    </w:p>
    <w:p w14:paraId="3B1C0400" w14:textId="61DA0256" w:rsidR="00BC59FA" w:rsidRPr="00FA0D20" w:rsidRDefault="00F5065B" w:rsidP="00732466">
      <w:pPr>
        <w:spacing w:after="0" w:line="240" w:lineRule="auto"/>
        <w:ind w:firstLine="709"/>
        <w:jc w:val="both"/>
      </w:pPr>
      <w:r w:rsidRPr="00FA0D20">
        <w:t>Savukārt attiecībā par Sūdzībā norādīto, ka Iesniedzēja ieskatā</w:t>
      </w:r>
      <w:r w:rsidR="0099441B" w:rsidRPr="00FA0D20">
        <w:t xml:space="preserve"> Administratores atteikums nodot Iesniedzēja</w:t>
      </w:r>
      <w:r w:rsidRPr="00FA0D20">
        <w:t xml:space="preserve"> </w:t>
      </w:r>
      <w:r w:rsidR="00AB4463" w:rsidRPr="00FA0D20">
        <w:t>grāmatvedības dokumentu</w:t>
      </w:r>
      <w:r w:rsidR="0099441B" w:rsidRPr="00FA0D20">
        <w:t>s</w:t>
      </w:r>
      <w:r w:rsidR="00AB4463" w:rsidRPr="00FA0D20">
        <w:t xml:space="preserve"> liedz Iesniedzējam </w:t>
      </w:r>
      <w:r w:rsidR="0099441B" w:rsidRPr="00FA0D20">
        <w:t>iesniegt VID</w:t>
      </w:r>
      <w:r w:rsidR="00987670" w:rsidRPr="00FA0D20">
        <w:t xml:space="preserve"> 2014. gada pārskatu, Maksātnespējas kontroles dienests vērš uzmanību, ka </w:t>
      </w:r>
      <w:r w:rsidR="00BC11F4" w:rsidRPr="00FA0D20">
        <w:t>Iesniedzējs nav norādījis tieši kādi Administratores rīcībā esošie grāmatvedības dokumenti Iesniedzējam ir nepieciešami 2014. gada pārskata sagatavošanai, pie aps</w:t>
      </w:r>
      <w:r w:rsidR="00FB5123" w:rsidRPr="00FA0D20">
        <w:t xml:space="preserve">tākļiem, ka Iesniedzēja maksātnespējas process tikai pasludināts 2016. gadā un 2014. gada pārskata sagatavošana par 2014. gadu ietilpa tieši Iesniedzēja pienākumos. </w:t>
      </w:r>
    </w:p>
    <w:p w14:paraId="1523EC75" w14:textId="3A5D56DF" w:rsidR="005B3473" w:rsidRPr="00FA0D20" w:rsidRDefault="0012756B" w:rsidP="00732466">
      <w:pPr>
        <w:spacing w:after="0" w:line="240" w:lineRule="auto"/>
        <w:ind w:firstLine="709"/>
        <w:jc w:val="both"/>
      </w:pPr>
      <w:r w:rsidRPr="00FA0D20">
        <w:t>[5.3.3] </w:t>
      </w:r>
      <w:r w:rsidR="005B3473" w:rsidRPr="00FA0D20">
        <w:t>Attiecībā par Sūdzībā norādīto saistībā ar Iesniedzēja</w:t>
      </w:r>
      <w:r w:rsidR="00EB090B" w:rsidRPr="00FA0D20">
        <w:t xml:space="preserve"> </w:t>
      </w:r>
      <w:r w:rsidR="00EB090B" w:rsidRPr="00FA0D20">
        <w:rPr>
          <w:bCs/>
        </w:rPr>
        <w:t>dokumentu, kas saistīti ar maksātnespējas procesa</w:t>
      </w:r>
      <w:r w:rsidR="00582D1B" w:rsidRPr="00FA0D20">
        <w:rPr>
          <w:bCs/>
        </w:rPr>
        <w:t xml:space="preserve"> lietu</w:t>
      </w:r>
      <w:r w:rsidR="00197F8B" w:rsidRPr="00FA0D20">
        <w:rPr>
          <w:bCs/>
        </w:rPr>
        <w:t>,</w:t>
      </w:r>
      <w:r w:rsidR="00302065" w:rsidRPr="00FA0D20">
        <w:rPr>
          <w:bCs/>
        </w:rPr>
        <w:t xml:space="preserve"> nenodošanu Iesniedzējam</w:t>
      </w:r>
      <w:r w:rsidR="005B3473" w:rsidRPr="00FA0D20">
        <w:t xml:space="preserve">, secināms turpmāk minētais. </w:t>
      </w:r>
    </w:p>
    <w:p w14:paraId="12C62C39" w14:textId="0C655FF6" w:rsidR="00365D08" w:rsidRPr="00FA0D20" w:rsidRDefault="00D35D5B" w:rsidP="00732466">
      <w:pPr>
        <w:spacing w:after="0" w:line="240" w:lineRule="auto"/>
        <w:ind w:firstLine="709"/>
        <w:jc w:val="both"/>
      </w:pPr>
      <w:r w:rsidRPr="00FA0D20">
        <w:t xml:space="preserve">No </w:t>
      </w:r>
      <w:r w:rsidR="00365D08" w:rsidRPr="00FA0D20">
        <w:t xml:space="preserve">Maksātnespējas likuma </w:t>
      </w:r>
      <w:r w:rsidR="00435F3D" w:rsidRPr="00FA0D20">
        <w:t>26. panta sest</w:t>
      </w:r>
      <w:r w:rsidRPr="00FA0D20">
        <w:t>ās</w:t>
      </w:r>
      <w:r w:rsidR="00435F3D" w:rsidRPr="00FA0D20">
        <w:t xml:space="preserve"> un septīt</w:t>
      </w:r>
      <w:r w:rsidRPr="00FA0D20">
        <w:t>ās</w:t>
      </w:r>
      <w:r w:rsidR="00435F3D" w:rsidRPr="00FA0D20">
        <w:t xml:space="preserve"> daļ</w:t>
      </w:r>
      <w:r w:rsidRPr="00FA0D20">
        <w:t>as izriet</w:t>
      </w:r>
      <w:r w:rsidR="00435F3D" w:rsidRPr="00FA0D20">
        <w:t>,</w:t>
      </w:r>
      <w:r w:rsidRPr="00FA0D20">
        <w:t xml:space="preserve"> ka</w:t>
      </w:r>
      <w:r w:rsidR="00435F3D" w:rsidRPr="00FA0D20">
        <w:t xml:space="preserve"> administratora pienākumos ietilpst </w:t>
      </w:r>
      <w:r w:rsidR="00E3505A" w:rsidRPr="00FA0D20">
        <w:t>kārtot juridiskās personas maksātnespējas procesa</w:t>
      </w:r>
      <w:r w:rsidR="00C213CD" w:rsidRPr="00FA0D20">
        <w:t xml:space="preserve"> lietu, </w:t>
      </w:r>
      <w:r w:rsidR="00E3505A" w:rsidRPr="00FA0D20">
        <w:t>kurā</w:t>
      </w:r>
      <w:r w:rsidRPr="00FA0D20">
        <w:t xml:space="preserve"> administrators</w:t>
      </w:r>
      <w:r w:rsidR="00E3505A" w:rsidRPr="00FA0D20">
        <w:t xml:space="preserve"> iekļauj visu ar juridiskās personas maksātnespējas procesu saistīto informāciju un dokumentus, kā arī sastāda attiecīgā procesa lietā esošo dokumentu sarakstu.</w:t>
      </w:r>
      <w:r w:rsidR="00C213CD" w:rsidRPr="00FA0D20">
        <w:t xml:space="preserve"> </w:t>
      </w:r>
      <w:r w:rsidR="001F301B" w:rsidRPr="00FA0D20">
        <w:t>Savukārt Ministru kabinets nosaka juridiskās personas maksātnespējas procesa maksātnespējas procesa lietvedības vešanas kārtību.</w:t>
      </w:r>
    </w:p>
    <w:p w14:paraId="4DA4BBFB" w14:textId="28B559B4" w:rsidR="001F301B" w:rsidRPr="00FA0D20" w:rsidRDefault="001F301B" w:rsidP="00732466">
      <w:pPr>
        <w:spacing w:after="0" w:line="240" w:lineRule="auto"/>
        <w:ind w:firstLine="709"/>
        <w:jc w:val="both"/>
      </w:pPr>
      <w:r w:rsidRPr="00FA0D20">
        <w:t xml:space="preserve">Savukārt Maksātnespējas likuma </w:t>
      </w:r>
      <w:r w:rsidR="003335F3" w:rsidRPr="00FA0D20">
        <w:t>26.</w:t>
      </w:r>
      <w:r w:rsidR="003335F3" w:rsidRPr="00FA0D20">
        <w:rPr>
          <w:vertAlign w:val="superscript"/>
        </w:rPr>
        <w:t>1</w:t>
      </w:r>
      <w:r w:rsidR="003335F3" w:rsidRPr="00FA0D20">
        <w:t xml:space="preserve"> ceturtā daļa noteic, ka </w:t>
      </w:r>
      <w:r w:rsidR="00A359C3" w:rsidRPr="00FA0D20">
        <w:t>Ministru kabinets nosaka administratora lietu nomenklatūru un glabāšanas termiņus, kā arī lietvedības uzskaites kārtību.</w:t>
      </w:r>
    </w:p>
    <w:p w14:paraId="529377D9" w14:textId="37C89AF8" w:rsidR="00A359C3" w:rsidRPr="00FA0D20" w:rsidRDefault="00A359C3" w:rsidP="00732466">
      <w:pPr>
        <w:spacing w:after="0" w:line="240" w:lineRule="auto"/>
        <w:ind w:firstLine="709"/>
        <w:jc w:val="both"/>
      </w:pPr>
      <w:r w:rsidRPr="00FA0D20">
        <w:t>Atbilstoši Noteikumu Nr. </w:t>
      </w:r>
      <w:r w:rsidR="00AE3837" w:rsidRPr="00FA0D20">
        <w:t xml:space="preserve">246 30. un 31. punktā noteiktajam </w:t>
      </w:r>
      <w:r w:rsidR="0052436F" w:rsidRPr="00FA0D20">
        <w:t>Elektroniskajā maksātnespējas uzskaites sistēmā pieejamās administratora lietvedībā esošās dokumentu datnes glabā 10 gadus no dienas, kad izbeigts maksātnespējas process attiecībā uz dokumentiem, kas saistīti ar attiecīgo maksātnespējas procesa lietu. Dokumentu datnes, kas saistītas ar administratora profesionālo darbību, glabā 10 gadus no attiecīgā dokumenta reģistrēšanas datuma.</w:t>
      </w:r>
      <w:r w:rsidR="00517E4F" w:rsidRPr="00FA0D20">
        <w:t xml:space="preserve"> Savukārt a</w:t>
      </w:r>
      <w:r w:rsidR="0052436F" w:rsidRPr="00FA0D20">
        <w:t>dministratora lietvedībā esošos papīra formas dokumentus administrators glabā šo noteikumu 30. punktā noteikto termiņu.</w:t>
      </w:r>
    </w:p>
    <w:p w14:paraId="5AEF6358" w14:textId="41804BEB" w:rsidR="00A85B34" w:rsidRPr="00FA0D20" w:rsidRDefault="00882911" w:rsidP="00732466">
      <w:pPr>
        <w:spacing w:after="0" w:line="240" w:lineRule="auto"/>
        <w:ind w:firstLine="709"/>
        <w:jc w:val="both"/>
        <w:rPr>
          <w:bCs/>
        </w:rPr>
      </w:pPr>
      <w:r w:rsidRPr="00FA0D20">
        <w:t xml:space="preserve">Līdz ar to secināms, ka </w:t>
      </w:r>
      <w:r w:rsidR="009B7A63" w:rsidRPr="00FA0D20">
        <w:rPr>
          <w:bCs/>
        </w:rPr>
        <w:t>dokumentu, kas saistīti ar maksātnespējas procesa lietu, glabāšana ietilpst Administratora pienākumos,</w:t>
      </w:r>
      <w:r w:rsidR="001F2CF3" w:rsidRPr="00FA0D20">
        <w:rPr>
          <w:bCs/>
        </w:rPr>
        <w:t xml:space="preserve"> </w:t>
      </w:r>
      <w:r w:rsidR="009B7A63" w:rsidRPr="00FA0D20">
        <w:rPr>
          <w:bCs/>
        </w:rPr>
        <w:t>kurus administratoram ir jāpilda</w:t>
      </w:r>
      <w:r w:rsidR="001F2CF3" w:rsidRPr="00FA0D20">
        <w:rPr>
          <w:bCs/>
        </w:rPr>
        <w:t xml:space="preserve"> neatkarīgi no tā, ka </w:t>
      </w:r>
      <w:r w:rsidR="001F2CF3" w:rsidRPr="00FA0D20">
        <w:t>maksātnespējas process tiek izbeigts</w:t>
      </w:r>
      <w:r w:rsidR="008A3DDC" w:rsidRPr="00FA0D20">
        <w:t>,</w:t>
      </w:r>
      <w:r w:rsidR="001F2CF3" w:rsidRPr="00FA0D20">
        <w:t xml:space="preserve"> vienlaikus piemērojot ĀTAP.</w:t>
      </w:r>
      <w:r w:rsidR="001F2CF3" w:rsidRPr="00FA0D20">
        <w:rPr>
          <w:bCs/>
        </w:rPr>
        <w:t xml:space="preserve"> </w:t>
      </w:r>
      <w:r w:rsidR="004F32C0" w:rsidRPr="00FA0D20">
        <w:rPr>
          <w:bCs/>
        </w:rPr>
        <w:t>N</w:t>
      </w:r>
      <w:r w:rsidR="00C500EC" w:rsidRPr="00FA0D20">
        <w:rPr>
          <w:bCs/>
        </w:rPr>
        <w:t xml:space="preserve">e Maksātnespējas likumā, ne </w:t>
      </w:r>
      <w:r w:rsidR="00C500EC" w:rsidRPr="00FA0D20">
        <w:t>Noteikum</w:t>
      </w:r>
      <w:r w:rsidR="002B25B2" w:rsidRPr="00FA0D20">
        <w:t>os</w:t>
      </w:r>
      <w:r w:rsidR="00C500EC" w:rsidRPr="00FA0D20">
        <w:t xml:space="preserve"> Nr. 246 nav paredzēta atsevišķa dokumentu glabāšanas kartībā gadījum</w:t>
      </w:r>
      <w:r w:rsidR="00C825B0" w:rsidRPr="00FA0D20">
        <w:t>o</w:t>
      </w:r>
      <w:r w:rsidR="00C500EC" w:rsidRPr="00FA0D20">
        <w:t xml:space="preserve">s, ja </w:t>
      </w:r>
      <w:r w:rsidR="002B25B2" w:rsidRPr="00FA0D20">
        <w:t>maksātnespējas</w:t>
      </w:r>
      <w:r w:rsidR="001F2CF3" w:rsidRPr="00FA0D20">
        <w:t xml:space="preserve"> process</w:t>
      </w:r>
      <w:r w:rsidR="002B25B2" w:rsidRPr="00FA0D20">
        <w:t xml:space="preserve"> tiek izbeigts</w:t>
      </w:r>
      <w:r w:rsidR="004423D0" w:rsidRPr="00FA0D20">
        <w:t>,</w:t>
      </w:r>
      <w:r w:rsidR="002B25B2" w:rsidRPr="00FA0D20">
        <w:t xml:space="preserve"> vienlaikus </w:t>
      </w:r>
      <w:r w:rsidR="00600141" w:rsidRPr="00FA0D20">
        <w:t>p</w:t>
      </w:r>
      <w:r w:rsidR="00247978" w:rsidRPr="00FA0D20">
        <w:t>iemērojot</w:t>
      </w:r>
      <w:r w:rsidR="00600141" w:rsidRPr="00FA0D20">
        <w:t xml:space="preserve"> </w:t>
      </w:r>
      <w:r w:rsidR="003663F9" w:rsidRPr="00FA0D20">
        <w:t xml:space="preserve">ĀTAP. </w:t>
      </w:r>
      <w:r w:rsidR="009C42F6" w:rsidRPr="00FA0D20">
        <w:t>Proti, n</w:t>
      </w:r>
      <w:r w:rsidR="00503476" w:rsidRPr="00FA0D20">
        <w:t>eskatoties uz to, ka administratora pienākumos ietilpst informācijas</w:t>
      </w:r>
      <w:r w:rsidR="00DE1C07" w:rsidRPr="00FA0D20">
        <w:t xml:space="preserve"> sniegšana</w:t>
      </w:r>
      <w:r w:rsidR="00503476" w:rsidRPr="00FA0D20">
        <w:t>, tajā skaitā</w:t>
      </w:r>
      <w:r w:rsidR="00DE1C07" w:rsidRPr="00FA0D20">
        <w:t xml:space="preserve"> arī</w:t>
      </w:r>
      <w:r w:rsidR="00503476" w:rsidRPr="00FA0D20">
        <w:t xml:space="preserve"> </w:t>
      </w:r>
      <w:r w:rsidR="007F34A0" w:rsidRPr="00FA0D20">
        <w:t>dokumentu</w:t>
      </w:r>
      <w:r w:rsidR="00DE1C07" w:rsidRPr="00FA0D20">
        <w:t xml:space="preserve"> izsniegšana</w:t>
      </w:r>
      <w:r w:rsidR="004429E2" w:rsidRPr="00FA0D20">
        <w:t xml:space="preserve"> </w:t>
      </w:r>
      <w:r w:rsidR="004429E2" w:rsidRPr="00FA0D20">
        <w:rPr>
          <w:rFonts w:eastAsia="Times New Roman"/>
        </w:rPr>
        <w:t>maksātnespējas procesā</w:t>
      </w:r>
      <w:r w:rsidR="00510A13" w:rsidRPr="00FA0D20">
        <w:rPr>
          <w:rFonts w:eastAsia="Times New Roman"/>
        </w:rPr>
        <w:t xml:space="preserve"> un tiesiskās aizsardzības procesā</w:t>
      </w:r>
      <w:r w:rsidR="004429E2" w:rsidRPr="00FA0D20">
        <w:rPr>
          <w:rFonts w:eastAsia="Times New Roman"/>
        </w:rPr>
        <w:t xml:space="preserve"> iesaistītajām personām</w:t>
      </w:r>
      <w:r w:rsidR="004423D0" w:rsidRPr="00FA0D20">
        <w:rPr>
          <w:rFonts w:eastAsia="Times New Roman"/>
        </w:rPr>
        <w:t>,</w:t>
      </w:r>
      <w:r w:rsidR="00A85B34" w:rsidRPr="00FA0D20">
        <w:rPr>
          <w:rFonts w:eastAsia="Times New Roman"/>
        </w:rPr>
        <w:t xml:space="preserve"> </w:t>
      </w:r>
      <w:r w:rsidR="00771E4B" w:rsidRPr="00FA0D20">
        <w:rPr>
          <w:rFonts w:eastAsia="Times New Roman"/>
        </w:rPr>
        <w:t xml:space="preserve">administratora pienākumos līdztekus ietilpst arī </w:t>
      </w:r>
      <w:r w:rsidR="00771E4B" w:rsidRPr="00FA0D20">
        <w:rPr>
          <w:bCs/>
        </w:rPr>
        <w:t>dokumentu, kas saistīti ar maksātnespējas procesa lietu, glabāšana</w:t>
      </w:r>
      <w:r w:rsidR="00633F2E" w:rsidRPr="00FA0D20">
        <w:rPr>
          <w:bCs/>
        </w:rPr>
        <w:t xml:space="preserve"> un šis pienākums </w:t>
      </w:r>
      <w:r w:rsidR="00032307" w:rsidRPr="00FA0D20">
        <w:rPr>
          <w:bCs/>
        </w:rPr>
        <w:t xml:space="preserve">administratoram saglabājas arī pēc maksātnespējas procesa izbeigšanas, ja tas tiek izbeigts, </w:t>
      </w:r>
      <w:r w:rsidR="00032307" w:rsidRPr="00FA0D20">
        <w:t>vienlaikus piemērojot ĀTAP.</w:t>
      </w:r>
    </w:p>
    <w:p w14:paraId="1294F891" w14:textId="32BAD98C" w:rsidR="000D3179" w:rsidRPr="00FA0D20" w:rsidRDefault="00A44E02" w:rsidP="00732466">
      <w:pPr>
        <w:spacing w:after="0" w:line="240" w:lineRule="auto"/>
        <w:ind w:firstLine="709"/>
        <w:jc w:val="both"/>
        <w:rPr>
          <w:bCs/>
        </w:rPr>
      </w:pPr>
      <w:r w:rsidRPr="00FA0D20">
        <w:rPr>
          <w:bCs/>
        </w:rPr>
        <w:lastRenderedPageBreak/>
        <w:t>Tāpat</w:t>
      </w:r>
      <w:r w:rsidR="004F4F43" w:rsidRPr="00FA0D20">
        <w:rPr>
          <w:bCs/>
        </w:rPr>
        <w:t xml:space="preserve"> secināms, ka gadījumā, ja </w:t>
      </w:r>
      <w:r w:rsidR="004F4F43" w:rsidRPr="00FA0D20">
        <w:t>maksātnespējas pro</w:t>
      </w:r>
      <w:r w:rsidR="00ED0E4C" w:rsidRPr="00FA0D20">
        <w:t>cesā</w:t>
      </w:r>
      <w:r w:rsidR="00E625ED" w:rsidRPr="00FA0D20">
        <w:t xml:space="preserve"> vai tiesiskās aizsardzības procesā</w:t>
      </w:r>
      <w:r w:rsidR="00ED0E4C" w:rsidRPr="00FA0D20">
        <w:t xml:space="preserve"> iesaistītajām personām </w:t>
      </w:r>
      <w:r w:rsidR="00E625ED" w:rsidRPr="00FA0D20">
        <w:t>ir nepieciešami dokument</w:t>
      </w:r>
      <w:r w:rsidR="00AD3D19" w:rsidRPr="00FA0D20">
        <w:t>i</w:t>
      </w:r>
      <w:r w:rsidR="00E625ED" w:rsidRPr="00FA0D20">
        <w:t xml:space="preserve">, </w:t>
      </w:r>
      <w:r w:rsidR="00E625ED" w:rsidRPr="00FA0D20">
        <w:rPr>
          <w:bCs/>
        </w:rPr>
        <w:t>kas saistīti ar maksātnespējas procesa lietu, personām ir jāvēršas pie administratora ar lūgumu</w:t>
      </w:r>
      <w:r w:rsidR="00550F0B" w:rsidRPr="00FA0D20">
        <w:rPr>
          <w:bCs/>
        </w:rPr>
        <w:t xml:space="preserve"> izsniegt minēto dokumentu norakstus</w:t>
      </w:r>
      <w:r w:rsidR="00E625ED" w:rsidRPr="00FA0D20">
        <w:rPr>
          <w:bCs/>
        </w:rPr>
        <w:t>, norādot</w:t>
      </w:r>
      <w:r w:rsidR="00550F0B" w:rsidRPr="00FA0D20">
        <w:rPr>
          <w:bCs/>
        </w:rPr>
        <w:t>,</w:t>
      </w:r>
      <w:r w:rsidR="00E625ED" w:rsidRPr="00FA0D20">
        <w:rPr>
          <w:bCs/>
        </w:rPr>
        <w:t xml:space="preserve"> kādi tieši dokumenti </w:t>
      </w:r>
      <w:r w:rsidR="000D3179" w:rsidRPr="00FA0D20">
        <w:rPr>
          <w:bCs/>
        </w:rPr>
        <w:t>personai ir nepieciešami,</w:t>
      </w:r>
      <w:r w:rsidR="001642FD" w:rsidRPr="00FA0D20">
        <w:rPr>
          <w:bCs/>
        </w:rPr>
        <w:t xml:space="preserve"> vienlaikus</w:t>
      </w:r>
      <w:r w:rsidR="000D3179" w:rsidRPr="00FA0D20">
        <w:rPr>
          <w:bCs/>
        </w:rPr>
        <w:t xml:space="preserve"> norādot pamatojumu to nepieciešamībai. </w:t>
      </w:r>
    </w:p>
    <w:p w14:paraId="764C621A" w14:textId="59C31A7B" w:rsidR="00D34408" w:rsidRPr="00FA0D20" w:rsidRDefault="009407F4" w:rsidP="00732466">
      <w:pPr>
        <w:spacing w:after="0" w:line="240" w:lineRule="auto"/>
        <w:ind w:firstLine="709"/>
        <w:jc w:val="both"/>
        <w:rPr>
          <w:bCs/>
        </w:rPr>
      </w:pPr>
      <w:r w:rsidRPr="00FA0D20">
        <w:rPr>
          <w:bCs/>
        </w:rPr>
        <w:t xml:space="preserve">No Maksātnespējas kontroles dienesta rīcībā esošās informācijas neizriet, ka Iesniedzējs būtu vērsies pie Administratores ar lūgumu, kurā būtu precizējis, kādi tieši </w:t>
      </w:r>
      <w:r w:rsidR="00594A3E" w:rsidRPr="00FA0D20">
        <w:t xml:space="preserve">dokumenti, </w:t>
      </w:r>
      <w:r w:rsidR="00594A3E" w:rsidRPr="00FA0D20">
        <w:rPr>
          <w:bCs/>
        </w:rPr>
        <w:t>kas saistīti ar Iesniedzēja maksātnespējas procesa lietu, Iesniedzējam ir nepieciešami</w:t>
      </w:r>
      <w:r w:rsidR="006C759E" w:rsidRPr="00FA0D20">
        <w:rPr>
          <w:bCs/>
        </w:rPr>
        <w:t>, norādot konkrēt</w:t>
      </w:r>
      <w:r w:rsidR="005B6B53" w:rsidRPr="00FA0D20">
        <w:rPr>
          <w:bCs/>
        </w:rPr>
        <w:t>o</w:t>
      </w:r>
      <w:r w:rsidR="006C759E" w:rsidRPr="00FA0D20">
        <w:rPr>
          <w:bCs/>
        </w:rPr>
        <w:t xml:space="preserve"> dokumentu izsniegšanas pamatojumu. </w:t>
      </w:r>
      <w:r w:rsidR="001642FD" w:rsidRPr="00FA0D20">
        <w:rPr>
          <w:bCs/>
        </w:rPr>
        <w:t>Līdz ar to Maksātn</w:t>
      </w:r>
      <w:r w:rsidR="008A270D" w:rsidRPr="00FA0D20">
        <w:rPr>
          <w:bCs/>
        </w:rPr>
        <w:t>espējas kontroles dienestam nav pamata Administratores rīcībā</w:t>
      </w:r>
      <w:r w:rsidR="007B0BD9" w:rsidRPr="00FA0D20">
        <w:rPr>
          <w:bCs/>
        </w:rPr>
        <w:t xml:space="preserve"> atzīt pārkāpumu par atteikšanos izsniegt</w:t>
      </w:r>
      <w:r w:rsidR="00B7635A" w:rsidRPr="00FA0D20">
        <w:rPr>
          <w:bCs/>
        </w:rPr>
        <w:t xml:space="preserve"> visus</w:t>
      </w:r>
      <w:r w:rsidR="007B0BD9" w:rsidRPr="00FA0D20">
        <w:rPr>
          <w:bCs/>
        </w:rPr>
        <w:t xml:space="preserve"> Parādnieka maksātnespējas procesa lietas dokumentus.</w:t>
      </w:r>
      <w:r w:rsidR="008A270D" w:rsidRPr="00FA0D20">
        <w:rPr>
          <w:bCs/>
        </w:rPr>
        <w:t xml:space="preserve"> </w:t>
      </w:r>
    </w:p>
    <w:p w14:paraId="76B67A92" w14:textId="7B034B8B" w:rsidR="00354C97" w:rsidRPr="00FA0D20" w:rsidRDefault="002413ED" w:rsidP="00732466">
      <w:pPr>
        <w:tabs>
          <w:tab w:val="left" w:pos="993"/>
          <w:tab w:val="left" w:pos="1134"/>
        </w:tabs>
        <w:spacing w:after="0" w:line="240" w:lineRule="auto"/>
        <w:ind w:firstLine="709"/>
        <w:jc w:val="both"/>
        <w:rPr>
          <w:bCs/>
        </w:rPr>
      </w:pPr>
      <w:r w:rsidRPr="00FA0D20">
        <w:rPr>
          <w:bCs/>
        </w:rPr>
        <w:t>[5.</w:t>
      </w:r>
      <w:r w:rsidR="00D000F0" w:rsidRPr="00FA0D20">
        <w:rPr>
          <w:bCs/>
        </w:rPr>
        <w:t>3.4] </w:t>
      </w:r>
      <w:r w:rsidR="00390759" w:rsidRPr="00FA0D20">
        <w:t>Izvērtējot minēto, Maksātnespējas kontroles dienestam nav pamata uzskatīt, ka Administratore</w:t>
      </w:r>
      <w:r w:rsidR="001A313C" w:rsidRPr="00FA0D20">
        <w:t>s rīcība, atsakoties izsniegt</w:t>
      </w:r>
      <w:r w:rsidR="00102775" w:rsidRPr="00FA0D20">
        <w:t xml:space="preserve"> Iesniedzējam</w:t>
      </w:r>
      <w:r w:rsidR="001A313C" w:rsidRPr="00FA0D20">
        <w:t xml:space="preserve"> </w:t>
      </w:r>
      <w:r w:rsidR="006A5EC7" w:rsidRPr="00FA0D20">
        <w:t>visus ar Iesniedzēja maksātnespējas procesu saistītos dokumentus,</w:t>
      </w:r>
      <w:r w:rsidR="00102775" w:rsidRPr="00FA0D20">
        <w:t xml:space="preserve"> ir pretēja normatīvo aktu regulējumam</w:t>
      </w:r>
      <w:r w:rsidR="005B1EAA" w:rsidRPr="00FA0D20">
        <w:t xml:space="preserve">. Līdz ar to Sūdzība ir noraidāma. </w:t>
      </w:r>
      <w:r w:rsidR="00390759" w:rsidRPr="00FA0D20">
        <w:t xml:space="preserve"> </w:t>
      </w:r>
    </w:p>
    <w:p w14:paraId="7EEE8F65" w14:textId="64F15C10" w:rsidR="00CC56B8" w:rsidRPr="00FA0D20" w:rsidRDefault="00001DB9" w:rsidP="00732466">
      <w:pPr>
        <w:tabs>
          <w:tab w:val="left" w:pos="993"/>
          <w:tab w:val="left" w:pos="1134"/>
        </w:tabs>
        <w:spacing w:after="0" w:line="240" w:lineRule="auto"/>
        <w:ind w:firstLine="709"/>
        <w:jc w:val="both"/>
        <w:rPr>
          <w:rFonts w:eastAsia="Times New Roman"/>
          <w:bCs/>
        </w:rPr>
      </w:pPr>
      <w:r w:rsidRPr="00FA0D20">
        <w:rPr>
          <w:rFonts w:eastAsia="Times New Roman"/>
        </w:rPr>
        <w:t>[</w:t>
      </w:r>
      <w:r w:rsidR="00F04CDD" w:rsidRPr="00FA0D20">
        <w:rPr>
          <w:rFonts w:eastAsia="Times New Roman"/>
        </w:rPr>
        <w:t>6</w:t>
      </w:r>
      <w:r w:rsidRPr="00FA0D20">
        <w:rPr>
          <w:rFonts w:eastAsia="Times New Roman"/>
        </w:rPr>
        <w:t>]</w:t>
      </w:r>
      <w:r w:rsidR="00CC56B8" w:rsidRPr="00FA0D20">
        <w:rPr>
          <w:rFonts w:eastAsia="Times New Roman"/>
        </w:rPr>
        <w:t xml:space="preserve"> Izvērtējot </w:t>
      </w:r>
      <w:r w:rsidR="00CC56B8" w:rsidRPr="00FA0D20">
        <w:rPr>
          <w:rFonts w:eastAsia="Times New Roman"/>
          <w:bCs/>
        </w:rPr>
        <w:t>minēto un pamatojoties uz norādītajām tiesību normām, kā arī Maksātnespējas likuma</w:t>
      </w:r>
      <w:r w:rsidR="00CC56B8" w:rsidRPr="00FA0D20">
        <w:t xml:space="preserve"> </w:t>
      </w:r>
      <w:r w:rsidR="00CC56B8" w:rsidRPr="00FA0D20">
        <w:rPr>
          <w:rFonts w:eastAsia="Times New Roman"/>
          <w:bCs/>
        </w:rPr>
        <w:t>174.</w:t>
      </w:r>
      <w:r w:rsidR="00CC56B8" w:rsidRPr="00FA0D20">
        <w:rPr>
          <w:rFonts w:eastAsia="Times New Roman"/>
          <w:bCs/>
          <w:vertAlign w:val="superscript"/>
        </w:rPr>
        <w:t>1</w:t>
      </w:r>
      <w:r w:rsidR="00CC56B8" w:rsidRPr="00FA0D20">
        <w:rPr>
          <w:rFonts w:eastAsia="Times New Roman"/>
          <w:bCs/>
        </w:rPr>
        <w:t xml:space="preserve"> panta 2. punktu, 175. panta pirmās daļas 2. punktu, 176. panta pirmo un otro daļu,</w:t>
      </w:r>
    </w:p>
    <w:p w14:paraId="20FFFEE5" w14:textId="77777777" w:rsidR="00CC56B8" w:rsidRPr="00FA0D20" w:rsidRDefault="00CC56B8" w:rsidP="00CC56B8">
      <w:pPr>
        <w:tabs>
          <w:tab w:val="left" w:pos="993"/>
          <w:tab w:val="left" w:pos="1134"/>
        </w:tabs>
        <w:spacing w:after="0" w:line="240" w:lineRule="auto"/>
        <w:ind w:firstLine="709"/>
        <w:jc w:val="both"/>
        <w:rPr>
          <w:rFonts w:eastAsia="Times New Roman"/>
          <w:bCs/>
        </w:rPr>
      </w:pPr>
    </w:p>
    <w:p w14:paraId="17E24B92" w14:textId="77777777" w:rsidR="00CC56B8" w:rsidRPr="00FA0D20" w:rsidRDefault="00CC56B8" w:rsidP="00CC56B8">
      <w:pPr>
        <w:autoSpaceDE w:val="0"/>
        <w:autoSpaceDN w:val="0"/>
        <w:adjustRightInd w:val="0"/>
        <w:spacing w:after="0" w:line="240" w:lineRule="auto"/>
        <w:ind w:firstLine="709"/>
        <w:jc w:val="center"/>
        <w:rPr>
          <w:rFonts w:eastAsia="Times New Roman"/>
          <w:b/>
          <w:bCs/>
        </w:rPr>
      </w:pPr>
      <w:r w:rsidRPr="00FA0D20">
        <w:rPr>
          <w:rFonts w:eastAsia="Times New Roman"/>
          <w:b/>
          <w:bCs/>
        </w:rPr>
        <w:t>nolēmu:</w:t>
      </w:r>
    </w:p>
    <w:p w14:paraId="5F79D23D" w14:textId="77777777" w:rsidR="00CC56B8" w:rsidRPr="00FA0D20" w:rsidRDefault="00CC56B8" w:rsidP="00CC56B8">
      <w:pPr>
        <w:autoSpaceDE w:val="0"/>
        <w:autoSpaceDN w:val="0"/>
        <w:adjustRightInd w:val="0"/>
        <w:spacing w:after="0" w:line="240" w:lineRule="auto"/>
        <w:ind w:firstLine="709"/>
        <w:jc w:val="center"/>
        <w:rPr>
          <w:rFonts w:eastAsia="Times New Roman"/>
          <w:b/>
          <w:bCs/>
        </w:rPr>
      </w:pPr>
    </w:p>
    <w:p w14:paraId="5F8362D2" w14:textId="31EA7282" w:rsidR="00CC56B8" w:rsidRPr="00FA0D20" w:rsidRDefault="005255CC" w:rsidP="00CC56B8">
      <w:pPr>
        <w:widowControl/>
        <w:spacing w:after="0" w:line="240" w:lineRule="auto"/>
        <w:ind w:firstLine="709"/>
        <w:jc w:val="both"/>
        <w:rPr>
          <w:rFonts w:eastAsia="Times New Roman"/>
        </w:rPr>
      </w:pPr>
      <w:r w:rsidRPr="00FA0D20">
        <w:t>/</w:t>
      </w:r>
      <w:r w:rsidR="005D0F1D" w:rsidRPr="00FA0D20">
        <w:t>SIA "</w:t>
      </w:r>
      <w:r w:rsidRPr="00FA0D20">
        <w:t>Nosaukums A</w:t>
      </w:r>
      <w:r w:rsidR="005D0F1D" w:rsidRPr="00FA0D20">
        <w:t>"</w:t>
      </w:r>
      <w:r w:rsidRPr="00FA0D20">
        <w:t>/</w:t>
      </w:r>
      <w:r w:rsidR="005D0F1D" w:rsidRPr="00FA0D20">
        <w:t>,</w:t>
      </w:r>
      <w:r w:rsidR="005D0F1D" w:rsidRPr="00FA0D20">
        <w:rPr>
          <w:b/>
          <w:bCs/>
        </w:rPr>
        <w:t xml:space="preserve"> </w:t>
      </w:r>
      <w:r w:rsidRPr="00FA0D20">
        <w:rPr>
          <w:b/>
          <w:bCs/>
        </w:rPr>
        <w:t>/</w:t>
      </w:r>
      <w:r w:rsidR="005D0F1D" w:rsidRPr="00FA0D20">
        <w:rPr>
          <w:rFonts w:eastAsia="Times New Roman"/>
        </w:rPr>
        <w:t xml:space="preserve">reģistrācijas </w:t>
      </w:r>
      <w:r w:rsidRPr="00FA0D20">
        <w:rPr>
          <w:rFonts w:eastAsia="Times New Roman"/>
        </w:rPr>
        <w:t>numurs/</w:t>
      </w:r>
      <w:r w:rsidR="005D0F1D" w:rsidRPr="00FA0D20">
        <w:t xml:space="preserve">, </w:t>
      </w:r>
      <w:r w:rsidR="005D0F1D" w:rsidRPr="00FA0D20">
        <w:rPr>
          <w:rFonts w:eastAsia="Times New Roman"/>
        </w:rPr>
        <w:t xml:space="preserve">2024. gada 6. decembra </w:t>
      </w:r>
      <w:r w:rsidR="00CC56B8" w:rsidRPr="00FA0D20">
        <w:rPr>
          <w:rFonts w:eastAsia="Times New Roman"/>
        </w:rPr>
        <w:t xml:space="preserve">sūdzību par maksātnespējas procesa administratores </w:t>
      </w:r>
      <w:r w:rsidR="00A33C0D" w:rsidRPr="00FA0D20">
        <w:rPr>
          <w:rFonts w:eastAsia="Times New Roman"/>
        </w:rPr>
        <w:t>/Administrators/</w:t>
      </w:r>
      <w:r w:rsidR="005D0F1D" w:rsidRPr="00FA0D20">
        <w:rPr>
          <w:rFonts w:eastAsia="Times New Roman"/>
        </w:rPr>
        <w:t xml:space="preserve">, </w:t>
      </w:r>
      <w:r w:rsidR="00A33C0D" w:rsidRPr="00FA0D20">
        <w:rPr>
          <w:rFonts w:eastAsia="Times New Roman"/>
        </w:rPr>
        <w:t>/</w:t>
      </w:r>
      <w:r w:rsidR="005D0F1D" w:rsidRPr="00FA0D20">
        <w:rPr>
          <w:rFonts w:eastAsia="Times New Roman"/>
        </w:rPr>
        <w:t xml:space="preserve">amata apliecības </w:t>
      </w:r>
      <w:r w:rsidR="00A33C0D" w:rsidRPr="00FA0D20">
        <w:rPr>
          <w:rFonts w:eastAsia="Times New Roman"/>
        </w:rPr>
        <w:t>numurs/</w:t>
      </w:r>
      <w:r w:rsidR="00CC56B8" w:rsidRPr="00FA0D20">
        <w:rPr>
          <w:rFonts w:eastAsia="Times New Roman"/>
        </w:rPr>
        <w:t xml:space="preserve">, rīcību </w:t>
      </w:r>
      <w:r w:rsidR="00906FA8" w:rsidRPr="00FA0D20">
        <w:rPr>
          <w:rFonts w:eastAsia="Times New Roman"/>
        </w:rPr>
        <w:t xml:space="preserve">pēc </w:t>
      </w:r>
      <w:r w:rsidR="00B913C9" w:rsidRPr="00FA0D20">
        <w:rPr>
          <w:rFonts w:eastAsia="Times New Roman"/>
        </w:rPr>
        <w:t>/</w:t>
      </w:r>
      <w:r w:rsidR="005D0F1D" w:rsidRPr="00FA0D20">
        <w:t>SIA "</w:t>
      </w:r>
      <w:r w:rsidR="00B913C9" w:rsidRPr="00FA0D20">
        <w:t>Nosaukums A</w:t>
      </w:r>
      <w:r w:rsidR="005D0F1D" w:rsidRPr="00FA0D20">
        <w:t>"</w:t>
      </w:r>
      <w:r w:rsidR="00B913C9" w:rsidRPr="00FA0D20">
        <w:t>/</w:t>
      </w:r>
      <w:r w:rsidR="005D0F1D" w:rsidRPr="00FA0D20">
        <w:t>,</w:t>
      </w:r>
      <w:r w:rsidR="005D0F1D" w:rsidRPr="00FA0D20">
        <w:rPr>
          <w:b/>
          <w:bCs/>
        </w:rPr>
        <w:t xml:space="preserve"> </w:t>
      </w:r>
      <w:r w:rsidR="00B913C9" w:rsidRPr="00FA0D20">
        <w:rPr>
          <w:b/>
          <w:bCs/>
        </w:rPr>
        <w:t>/</w:t>
      </w:r>
      <w:r w:rsidR="005D0F1D" w:rsidRPr="00FA0D20">
        <w:rPr>
          <w:rFonts w:eastAsia="Times New Roman"/>
        </w:rPr>
        <w:t xml:space="preserve">reģistrācijas </w:t>
      </w:r>
      <w:r w:rsidR="00B913C9" w:rsidRPr="00FA0D20">
        <w:rPr>
          <w:rFonts w:eastAsia="Times New Roman"/>
        </w:rPr>
        <w:t>numurs/</w:t>
      </w:r>
      <w:r w:rsidR="000F7B83" w:rsidRPr="00FA0D20">
        <w:t xml:space="preserve">, </w:t>
      </w:r>
      <w:r w:rsidR="00906FA8" w:rsidRPr="00FA0D20">
        <w:t>maksātnespējas procesa izbeigšanas</w:t>
      </w:r>
      <w:r w:rsidR="000F052D" w:rsidRPr="00FA0D20">
        <w:t xml:space="preserve"> un ārpustiesas tiesiskās aizsardzības procesa īstenošanas</w:t>
      </w:r>
      <w:r w:rsidR="005D0F1D" w:rsidRPr="00FA0D20">
        <w:rPr>
          <w:rFonts w:eastAsia="Times New Roman"/>
        </w:rPr>
        <w:t xml:space="preserve"> </w:t>
      </w:r>
      <w:r w:rsidR="00CC56B8" w:rsidRPr="00FA0D20">
        <w:rPr>
          <w:rFonts w:eastAsia="Times New Roman"/>
          <w:b/>
          <w:bCs/>
        </w:rPr>
        <w:t>noraidīt</w:t>
      </w:r>
      <w:r w:rsidR="00CC56B8" w:rsidRPr="00FA0D20">
        <w:rPr>
          <w:rFonts w:eastAsia="Times New Roman"/>
        </w:rPr>
        <w:t>.</w:t>
      </w:r>
    </w:p>
    <w:p w14:paraId="310A2D37" w14:textId="4E730B5F" w:rsidR="002A7A48" w:rsidRPr="00FA0D20" w:rsidRDefault="002A7A48" w:rsidP="005D0F1D">
      <w:pPr>
        <w:spacing w:after="0" w:line="240" w:lineRule="auto"/>
        <w:jc w:val="both"/>
      </w:pPr>
    </w:p>
    <w:p w14:paraId="29ECC1B9" w14:textId="6BE7541F" w:rsidR="00656FAF" w:rsidRPr="00FA0D20" w:rsidRDefault="00656FAF" w:rsidP="0063335D">
      <w:pPr>
        <w:widowControl/>
        <w:tabs>
          <w:tab w:val="left" w:pos="1080"/>
          <w:tab w:val="left" w:pos="1260"/>
        </w:tabs>
        <w:spacing w:after="0" w:line="240" w:lineRule="auto"/>
        <w:ind w:firstLine="709"/>
        <w:jc w:val="both"/>
        <w:rPr>
          <w:rFonts w:eastAsia="Times New Roman"/>
        </w:rPr>
      </w:pPr>
      <w:r w:rsidRPr="00FA0D20">
        <w:rPr>
          <w:rFonts w:eastAsia="Times New Roman"/>
        </w:rPr>
        <w:t xml:space="preserve">Lēmumu var pārsūdzēt </w:t>
      </w:r>
      <w:r w:rsidR="00B913C9" w:rsidRPr="00FA0D20">
        <w:rPr>
          <w:rFonts w:eastAsia="Times New Roman"/>
        </w:rPr>
        <w:t>/tiesas nosaukums/</w:t>
      </w:r>
      <w:r w:rsidRPr="00FA0D20">
        <w:rPr>
          <w:rFonts w:eastAsia="Times New Roman"/>
        </w:rPr>
        <w:t xml:space="preserve"> mēneša laikā no lēmuma saņemšanas dienas. Sūdzības iesniegšana tiesā neaptur šā lēmuma darbību.</w:t>
      </w:r>
    </w:p>
    <w:p w14:paraId="4E2BA806" w14:textId="7D69DB87" w:rsidR="006D0E6A" w:rsidRPr="00FA0D20" w:rsidRDefault="006D0E6A" w:rsidP="009338D8">
      <w:pPr>
        <w:tabs>
          <w:tab w:val="left" w:pos="993"/>
          <w:tab w:val="left" w:pos="1134"/>
        </w:tabs>
        <w:spacing w:after="0" w:line="240" w:lineRule="auto"/>
        <w:jc w:val="both"/>
        <w:rPr>
          <w:rFonts w:eastAsia="Times New Roman"/>
        </w:rPr>
      </w:pPr>
    </w:p>
    <w:p w14:paraId="63B8B28B" w14:textId="7781CB6E" w:rsidR="006D0E6A" w:rsidRPr="000C2B68" w:rsidRDefault="006D0E6A" w:rsidP="006C2799">
      <w:pPr>
        <w:pStyle w:val="Galvene"/>
        <w:tabs>
          <w:tab w:val="clear" w:pos="8640"/>
          <w:tab w:val="left" w:pos="720"/>
          <w:tab w:val="right" w:pos="9214"/>
        </w:tabs>
        <w:jc w:val="both"/>
      </w:pPr>
      <w:r w:rsidRPr="00FA0D20">
        <w:t>Direktore</w:t>
      </w:r>
      <w:r w:rsidRPr="000C2B68">
        <w:tab/>
      </w:r>
      <w:r w:rsidRPr="000C2B68">
        <w:tab/>
        <w:t>I</w:t>
      </w:r>
      <w:r w:rsidR="006F4BB1">
        <w:t>nese</w:t>
      </w:r>
      <w:r w:rsidRPr="000C2B68">
        <w:t> Šteina</w:t>
      </w:r>
    </w:p>
    <w:p w14:paraId="6DC3623E" w14:textId="77777777" w:rsidR="006D0E6A" w:rsidRPr="00DC3D67" w:rsidRDefault="006D0E6A" w:rsidP="0063335D">
      <w:pPr>
        <w:tabs>
          <w:tab w:val="left" w:pos="8080"/>
        </w:tabs>
        <w:autoSpaceDE w:val="0"/>
        <w:autoSpaceDN w:val="0"/>
        <w:adjustRightInd w:val="0"/>
        <w:spacing w:after="0" w:line="240" w:lineRule="auto"/>
        <w:ind w:firstLine="709"/>
        <w:jc w:val="both"/>
        <w:rPr>
          <w:rFonts w:eastAsia="Times New Roman"/>
        </w:rPr>
      </w:pPr>
    </w:p>
    <w:p w14:paraId="7B9CD297" w14:textId="24930C2B" w:rsidR="006D0E6A" w:rsidRDefault="006D0E6A" w:rsidP="00AA4AFC">
      <w:pPr>
        <w:tabs>
          <w:tab w:val="left" w:pos="5940"/>
        </w:tabs>
        <w:spacing w:after="0" w:line="240" w:lineRule="auto"/>
        <w:jc w:val="both"/>
        <w:rPr>
          <w:sz w:val="18"/>
          <w:szCs w:val="18"/>
        </w:rPr>
      </w:pPr>
    </w:p>
    <w:p w14:paraId="445283DE" w14:textId="77777777" w:rsidR="006D0E6A" w:rsidRPr="00DA39C7" w:rsidRDefault="006D0E6A" w:rsidP="0063335D">
      <w:pPr>
        <w:tabs>
          <w:tab w:val="left" w:pos="5940"/>
        </w:tabs>
        <w:spacing w:after="0" w:line="240" w:lineRule="auto"/>
        <w:ind w:firstLine="709"/>
        <w:jc w:val="both"/>
        <w:rPr>
          <w:sz w:val="18"/>
          <w:szCs w:val="18"/>
        </w:rPr>
      </w:pPr>
    </w:p>
    <w:p w14:paraId="431A3B51" w14:textId="77777777" w:rsidR="006D0E6A" w:rsidRPr="00DC3D67" w:rsidRDefault="006D0E6A" w:rsidP="0063335D">
      <w:pPr>
        <w:tabs>
          <w:tab w:val="left" w:pos="5940"/>
        </w:tabs>
        <w:spacing w:after="0" w:line="240" w:lineRule="auto"/>
        <w:ind w:firstLine="709"/>
        <w:jc w:val="both"/>
      </w:pPr>
    </w:p>
    <w:p w14:paraId="19DC7762" w14:textId="638D2643" w:rsidR="00E22448" w:rsidRPr="00DC3D67" w:rsidRDefault="006D0E6A" w:rsidP="0063335D">
      <w:pPr>
        <w:tabs>
          <w:tab w:val="left" w:pos="5940"/>
        </w:tabs>
        <w:ind w:firstLine="709"/>
        <w:jc w:val="center"/>
        <w:rPr>
          <w:iCs/>
          <w:lang w:eastAsia="en-US"/>
        </w:rPr>
      </w:pPr>
      <w:r w:rsidRPr="00DC3D67">
        <w:rPr>
          <w:lang w:eastAsia="en-US"/>
        </w:rPr>
        <w:t>DOKUMENTS IR PARAKSTĪTS AR DROŠU ELEKTRONISKO PARAKSTU</w:t>
      </w:r>
    </w:p>
    <w:sectPr w:rsidR="00E22448" w:rsidRPr="00DC3D67" w:rsidSect="00062CDB">
      <w:footerReference w:type="default" r:id="rId9"/>
      <w:headerReference w:type="first" r:id="rId10"/>
      <w:footerReference w:type="first" r:id="rId11"/>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012B0" w14:textId="77777777" w:rsidR="00DE2DA7" w:rsidRDefault="00DE2DA7">
      <w:pPr>
        <w:spacing w:after="0" w:line="240" w:lineRule="auto"/>
      </w:pPr>
      <w:r>
        <w:separator/>
      </w:r>
    </w:p>
  </w:endnote>
  <w:endnote w:type="continuationSeparator" w:id="0">
    <w:p w14:paraId="31D27F50" w14:textId="77777777" w:rsidR="00DE2DA7" w:rsidRDefault="00DE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527DC" w14:textId="77777777" w:rsidR="00DE2DA7" w:rsidRDefault="00DE2DA7">
      <w:pPr>
        <w:spacing w:after="0" w:line="240" w:lineRule="auto"/>
      </w:pPr>
      <w:r>
        <w:separator/>
      </w:r>
    </w:p>
  </w:footnote>
  <w:footnote w:type="continuationSeparator" w:id="0">
    <w:p w14:paraId="67207433" w14:textId="77777777" w:rsidR="00DE2DA7" w:rsidRDefault="00DE2DA7">
      <w:pPr>
        <w:spacing w:after="0" w:line="240" w:lineRule="auto"/>
      </w:pPr>
      <w:r>
        <w:continuationSeparator/>
      </w:r>
    </w:p>
  </w:footnote>
  <w:footnote w:id="1">
    <w:p w14:paraId="672F1D9C" w14:textId="0F4B90C9" w:rsidR="003034A9" w:rsidRDefault="003034A9">
      <w:pPr>
        <w:pStyle w:val="Vresteksts"/>
      </w:pPr>
      <w:r>
        <w:rPr>
          <w:rStyle w:val="Vresatsauce"/>
        </w:rPr>
        <w:footnoteRef/>
      </w:r>
      <w:r>
        <w:t xml:space="preserve"> </w:t>
      </w:r>
      <w:r w:rsidRPr="004D34FD">
        <w:rPr>
          <w:rFonts w:eastAsia="Times New Roman"/>
        </w:rPr>
        <w:t>Maksātnespējas likuma 26.</w:t>
      </w:r>
      <w:r>
        <w:rPr>
          <w:rFonts w:eastAsia="Times New Roman"/>
        </w:rPr>
        <w:t> </w:t>
      </w:r>
      <w:r w:rsidRPr="004D34FD">
        <w:rPr>
          <w:rFonts w:eastAsia="Times New Roman"/>
        </w:rPr>
        <w:t>panta trešās daļas 2.</w:t>
      </w:r>
      <w:r>
        <w:rPr>
          <w:rFonts w:eastAsia="Times New Roman"/>
        </w:rPr>
        <w:t> </w:t>
      </w:r>
      <w:r w:rsidRPr="004D34FD">
        <w:rPr>
          <w:rFonts w:eastAsia="Times New Roman"/>
        </w:rPr>
        <w:t>punkts</w:t>
      </w:r>
      <w:r>
        <w:rPr>
          <w:rFonts w:eastAsia="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06.01.2025.</w:t>
          </w:r>
        </w:p>
      </w:tc>
      <w:tc>
        <w:tcPr>
          <w:tcW w:w="4792" w:type="dxa"/>
        </w:tcPr>
        <w:p w14:paraId="39F85DD5" w14:textId="5F0B803B" w:rsidR="00D37331" w:rsidRDefault="005303DB" w:rsidP="00D37331">
          <w:pPr>
            <w:tabs>
              <w:tab w:val="left" w:pos="2296"/>
            </w:tabs>
            <w:jc w:val="right"/>
          </w:pPr>
          <w:r w:rsidRPr="0003437F">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07C1D" id="Group 41" o:spid="_x0000_s1026" style="position:absolute;margin-left:145.7pt;margin-top:149.85pt;width:346.25pt;height:.1pt;z-index:-251659264;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2E70230"/>
    <w:multiLevelType w:val="hybridMultilevel"/>
    <w:tmpl w:val="AAA0670E"/>
    <w:lvl w:ilvl="0" w:tplc="DCE6E4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07CA05DD"/>
    <w:multiLevelType w:val="multilevel"/>
    <w:tmpl w:val="3FFAE0C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0E381CAF"/>
    <w:multiLevelType w:val="hybridMultilevel"/>
    <w:tmpl w:val="C302CFFA"/>
    <w:lvl w:ilvl="0" w:tplc="0DFE0F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24CF5979"/>
    <w:multiLevelType w:val="hybridMultilevel"/>
    <w:tmpl w:val="47FCEB7A"/>
    <w:lvl w:ilvl="0" w:tplc="C038C0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3" w15:restartNumberingAfterBreak="0">
    <w:nsid w:val="3989719E"/>
    <w:multiLevelType w:val="hybridMultilevel"/>
    <w:tmpl w:val="7FECE91C"/>
    <w:lvl w:ilvl="0" w:tplc="FA8A0E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5657CA50"/>
    <w:multiLevelType w:val="singleLevel"/>
    <w:tmpl w:val="5657CA50"/>
    <w:lvl w:ilvl="0">
      <w:start w:val="1"/>
      <w:numFmt w:val="decimal"/>
      <w:suff w:val="space"/>
      <w:lvlText w:val="[%1]"/>
      <w:lvlJc w:val="left"/>
      <w:pPr>
        <w:ind w:left="0" w:firstLine="0"/>
      </w:pPr>
    </w:lvl>
  </w:abstractNum>
  <w:abstractNum w:abstractNumId="28"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7F94EA1"/>
    <w:multiLevelType w:val="hybridMultilevel"/>
    <w:tmpl w:val="D27ED946"/>
    <w:lvl w:ilvl="0" w:tplc="BD2E24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AE74289"/>
    <w:multiLevelType w:val="hybridMultilevel"/>
    <w:tmpl w:val="76D8CE54"/>
    <w:lvl w:ilvl="0" w:tplc="68A041A2">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7"/>
    <w:lvlOverride w:ilvl="0">
      <w:startOverride w:val="1"/>
    </w:lvlOverride>
  </w:num>
  <w:num w:numId="14" w16cid:durableId="923218912">
    <w:abstractNumId w:val="22"/>
  </w:num>
  <w:num w:numId="15" w16cid:durableId="685255239">
    <w:abstractNumId w:val="20"/>
  </w:num>
  <w:num w:numId="16" w16cid:durableId="1137726869">
    <w:abstractNumId w:val="24"/>
  </w:num>
  <w:num w:numId="17" w16cid:durableId="1254900236">
    <w:abstractNumId w:val="29"/>
  </w:num>
  <w:num w:numId="18" w16cid:durableId="1145582589">
    <w:abstractNumId w:val="18"/>
  </w:num>
  <w:num w:numId="19" w16cid:durableId="456683376">
    <w:abstractNumId w:val="26"/>
  </w:num>
  <w:num w:numId="20" w16cid:durableId="1065879351">
    <w:abstractNumId w:val="19"/>
  </w:num>
  <w:num w:numId="21" w16cid:durableId="837113818">
    <w:abstractNumId w:val="12"/>
  </w:num>
  <w:num w:numId="22" w16cid:durableId="1197430759">
    <w:abstractNumId w:val="16"/>
  </w:num>
  <w:num w:numId="23" w16cid:durableId="1793404233">
    <w:abstractNumId w:val="25"/>
  </w:num>
  <w:num w:numId="24" w16cid:durableId="663970923">
    <w:abstractNumId w:val="0"/>
  </w:num>
  <w:num w:numId="25" w16cid:durableId="255747924">
    <w:abstractNumId w:val="28"/>
  </w:num>
  <w:num w:numId="26" w16cid:durableId="509830831">
    <w:abstractNumId w:val="15"/>
  </w:num>
  <w:num w:numId="27" w16cid:durableId="753817128">
    <w:abstractNumId w:val="23"/>
  </w:num>
  <w:num w:numId="28" w16cid:durableId="145439056">
    <w:abstractNumId w:val="30"/>
  </w:num>
  <w:num w:numId="29" w16cid:durableId="1211115808">
    <w:abstractNumId w:val="13"/>
  </w:num>
  <w:num w:numId="30" w16cid:durableId="353383612">
    <w:abstractNumId w:val="21"/>
  </w:num>
  <w:num w:numId="31" w16cid:durableId="1565524294">
    <w:abstractNumId w:val="17"/>
  </w:num>
  <w:num w:numId="32" w16cid:durableId="18788560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DB9"/>
    <w:rsid w:val="00001E9C"/>
    <w:rsid w:val="0000287A"/>
    <w:rsid w:val="0000314F"/>
    <w:rsid w:val="0000347A"/>
    <w:rsid w:val="0000372A"/>
    <w:rsid w:val="00003ABE"/>
    <w:rsid w:val="00004CEC"/>
    <w:rsid w:val="00004D41"/>
    <w:rsid w:val="00005282"/>
    <w:rsid w:val="00005B56"/>
    <w:rsid w:val="00005DD8"/>
    <w:rsid w:val="00006251"/>
    <w:rsid w:val="00006384"/>
    <w:rsid w:val="00006ADA"/>
    <w:rsid w:val="000070CA"/>
    <w:rsid w:val="0000778F"/>
    <w:rsid w:val="00007A55"/>
    <w:rsid w:val="000105EF"/>
    <w:rsid w:val="000114AE"/>
    <w:rsid w:val="000117E0"/>
    <w:rsid w:val="00011C4E"/>
    <w:rsid w:val="00012996"/>
    <w:rsid w:val="00012E04"/>
    <w:rsid w:val="0001309D"/>
    <w:rsid w:val="000137CE"/>
    <w:rsid w:val="00013CBF"/>
    <w:rsid w:val="00014258"/>
    <w:rsid w:val="000145EE"/>
    <w:rsid w:val="00014A3F"/>
    <w:rsid w:val="00014B05"/>
    <w:rsid w:val="00014DBD"/>
    <w:rsid w:val="00014E24"/>
    <w:rsid w:val="00015260"/>
    <w:rsid w:val="00015BCD"/>
    <w:rsid w:val="00015ED8"/>
    <w:rsid w:val="00016026"/>
    <w:rsid w:val="00016B04"/>
    <w:rsid w:val="00016C3E"/>
    <w:rsid w:val="00016E08"/>
    <w:rsid w:val="000178CF"/>
    <w:rsid w:val="00017E73"/>
    <w:rsid w:val="00020D31"/>
    <w:rsid w:val="00020E29"/>
    <w:rsid w:val="000211F2"/>
    <w:rsid w:val="00021208"/>
    <w:rsid w:val="00021DBB"/>
    <w:rsid w:val="00021F58"/>
    <w:rsid w:val="00024120"/>
    <w:rsid w:val="00024737"/>
    <w:rsid w:val="00024DBD"/>
    <w:rsid w:val="00024DF8"/>
    <w:rsid w:val="00024E39"/>
    <w:rsid w:val="00025003"/>
    <w:rsid w:val="00025323"/>
    <w:rsid w:val="00025433"/>
    <w:rsid w:val="000265C0"/>
    <w:rsid w:val="00027611"/>
    <w:rsid w:val="00027C00"/>
    <w:rsid w:val="000300B9"/>
    <w:rsid w:val="00030349"/>
    <w:rsid w:val="00030536"/>
    <w:rsid w:val="00030B6F"/>
    <w:rsid w:val="00030B9A"/>
    <w:rsid w:val="00030C0E"/>
    <w:rsid w:val="00031C8A"/>
    <w:rsid w:val="00031EB4"/>
    <w:rsid w:val="00032089"/>
    <w:rsid w:val="00032307"/>
    <w:rsid w:val="00033A8D"/>
    <w:rsid w:val="00033FE7"/>
    <w:rsid w:val="00034231"/>
    <w:rsid w:val="000342D4"/>
    <w:rsid w:val="0003437F"/>
    <w:rsid w:val="00034451"/>
    <w:rsid w:val="000350D6"/>
    <w:rsid w:val="00035A17"/>
    <w:rsid w:val="00035F61"/>
    <w:rsid w:val="00036E88"/>
    <w:rsid w:val="00036ECE"/>
    <w:rsid w:val="000372FD"/>
    <w:rsid w:val="00037935"/>
    <w:rsid w:val="00040283"/>
    <w:rsid w:val="00040A82"/>
    <w:rsid w:val="00040F70"/>
    <w:rsid w:val="00041122"/>
    <w:rsid w:val="00041497"/>
    <w:rsid w:val="00041E96"/>
    <w:rsid w:val="00042A03"/>
    <w:rsid w:val="00042B9C"/>
    <w:rsid w:val="000434FA"/>
    <w:rsid w:val="00043600"/>
    <w:rsid w:val="00043F44"/>
    <w:rsid w:val="00044109"/>
    <w:rsid w:val="00045095"/>
    <w:rsid w:val="000453CF"/>
    <w:rsid w:val="00045479"/>
    <w:rsid w:val="000456A1"/>
    <w:rsid w:val="000461D9"/>
    <w:rsid w:val="00046C71"/>
    <w:rsid w:val="00046D69"/>
    <w:rsid w:val="00046E71"/>
    <w:rsid w:val="00046F5A"/>
    <w:rsid w:val="000475BA"/>
    <w:rsid w:val="0005032E"/>
    <w:rsid w:val="00050586"/>
    <w:rsid w:val="00050727"/>
    <w:rsid w:val="000511D8"/>
    <w:rsid w:val="000511F6"/>
    <w:rsid w:val="0005177C"/>
    <w:rsid w:val="00051EED"/>
    <w:rsid w:val="00052977"/>
    <w:rsid w:val="000533CD"/>
    <w:rsid w:val="000534B5"/>
    <w:rsid w:val="00053843"/>
    <w:rsid w:val="00053B10"/>
    <w:rsid w:val="0005507B"/>
    <w:rsid w:val="000550A6"/>
    <w:rsid w:val="000556DA"/>
    <w:rsid w:val="0005642D"/>
    <w:rsid w:val="00056747"/>
    <w:rsid w:val="00056DDF"/>
    <w:rsid w:val="00056FA0"/>
    <w:rsid w:val="0005762B"/>
    <w:rsid w:val="00060598"/>
    <w:rsid w:val="0006068A"/>
    <w:rsid w:val="0006074F"/>
    <w:rsid w:val="000608A5"/>
    <w:rsid w:val="00060B2B"/>
    <w:rsid w:val="00060C89"/>
    <w:rsid w:val="00060CB9"/>
    <w:rsid w:val="0006100E"/>
    <w:rsid w:val="0006115D"/>
    <w:rsid w:val="00061C78"/>
    <w:rsid w:val="00061DBD"/>
    <w:rsid w:val="00062CDB"/>
    <w:rsid w:val="00062DAD"/>
    <w:rsid w:val="0006327F"/>
    <w:rsid w:val="00063297"/>
    <w:rsid w:val="00063EBC"/>
    <w:rsid w:val="0006409D"/>
    <w:rsid w:val="000640F9"/>
    <w:rsid w:val="00064222"/>
    <w:rsid w:val="00064F54"/>
    <w:rsid w:val="000655BC"/>
    <w:rsid w:val="00065811"/>
    <w:rsid w:val="000663B7"/>
    <w:rsid w:val="000671FC"/>
    <w:rsid w:val="0006781A"/>
    <w:rsid w:val="000678D0"/>
    <w:rsid w:val="000678D2"/>
    <w:rsid w:val="00067CF0"/>
    <w:rsid w:val="00067FAC"/>
    <w:rsid w:val="00067FE8"/>
    <w:rsid w:val="00070E62"/>
    <w:rsid w:val="00070EEB"/>
    <w:rsid w:val="0007166E"/>
    <w:rsid w:val="00071B6A"/>
    <w:rsid w:val="000723E5"/>
    <w:rsid w:val="000727CD"/>
    <w:rsid w:val="00072B4D"/>
    <w:rsid w:val="00072D17"/>
    <w:rsid w:val="00074080"/>
    <w:rsid w:val="00074E88"/>
    <w:rsid w:val="00075557"/>
    <w:rsid w:val="00076DDE"/>
    <w:rsid w:val="00077EFA"/>
    <w:rsid w:val="00077F61"/>
    <w:rsid w:val="0008013D"/>
    <w:rsid w:val="00080270"/>
    <w:rsid w:val="000802D0"/>
    <w:rsid w:val="0008046B"/>
    <w:rsid w:val="00080621"/>
    <w:rsid w:val="00080D41"/>
    <w:rsid w:val="00080D5E"/>
    <w:rsid w:val="000815A2"/>
    <w:rsid w:val="000818B6"/>
    <w:rsid w:val="00081FEA"/>
    <w:rsid w:val="00082426"/>
    <w:rsid w:val="0008400B"/>
    <w:rsid w:val="00084529"/>
    <w:rsid w:val="000855F4"/>
    <w:rsid w:val="00085626"/>
    <w:rsid w:val="00085888"/>
    <w:rsid w:val="0008614D"/>
    <w:rsid w:val="0008681F"/>
    <w:rsid w:val="00087214"/>
    <w:rsid w:val="000873C2"/>
    <w:rsid w:val="00087837"/>
    <w:rsid w:val="00090356"/>
    <w:rsid w:val="00090F6E"/>
    <w:rsid w:val="00091327"/>
    <w:rsid w:val="00091834"/>
    <w:rsid w:val="00091AA1"/>
    <w:rsid w:val="00092D9A"/>
    <w:rsid w:val="00092DB3"/>
    <w:rsid w:val="00093396"/>
    <w:rsid w:val="00093706"/>
    <w:rsid w:val="00093773"/>
    <w:rsid w:val="00093BCA"/>
    <w:rsid w:val="00094044"/>
    <w:rsid w:val="00094045"/>
    <w:rsid w:val="00094568"/>
    <w:rsid w:val="000947F0"/>
    <w:rsid w:val="0009515E"/>
    <w:rsid w:val="00095365"/>
    <w:rsid w:val="00095CC7"/>
    <w:rsid w:val="0009608E"/>
    <w:rsid w:val="000965D4"/>
    <w:rsid w:val="00096A70"/>
    <w:rsid w:val="00096E1C"/>
    <w:rsid w:val="00097D27"/>
    <w:rsid w:val="000A0297"/>
    <w:rsid w:val="000A0AB4"/>
    <w:rsid w:val="000A0E62"/>
    <w:rsid w:val="000A1220"/>
    <w:rsid w:val="000A147E"/>
    <w:rsid w:val="000A1499"/>
    <w:rsid w:val="000A1A20"/>
    <w:rsid w:val="000A1D50"/>
    <w:rsid w:val="000A22C8"/>
    <w:rsid w:val="000A2E5B"/>
    <w:rsid w:val="000A44CC"/>
    <w:rsid w:val="000A4839"/>
    <w:rsid w:val="000A4A77"/>
    <w:rsid w:val="000A503C"/>
    <w:rsid w:val="000A67D4"/>
    <w:rsid w:val="000A7863"/>
    <w:rsid w:val="000B03D6"/>
    <w:rsid w:val="000B1337"/>
    <w:rsid w:val="000B2683"/>
    <w:rsid w:val="000B283E"/>
    <w:rsid w:val="000B2B77"/>
    <w:rsid w:val="000B2EF1"/>
    <w:rsid w:val="000B3AF9"/>
    <w:rsid w:val="000B3C95"/>
    <w:rsid w:val="000B454E"/>
    <w:rsid w:val="000B477A"/>
    <w:rsid w:val="000B4D5A"/>
    <w:rsid w:val="000B508E"/>
    <w:rsid w:val="000B51D3"/>
    <w:rsid w:val="000B5886"/>
    <w:rsid w:val="000B5A8E"/>
    <w:rsid w:val="000B5ACF"/>
    <w:rsid w:val="000B5B20"/>
    <w:rsid w:val="000B6183"/>
    <w:rsid w:val="000B6551"/>
    <w:rsid w:val="000B6CB0"/>
    <w:rsid w:val="000B75EA"/>
    <w:rsid w:val="000B77EB"/>
    <w:rsid w:val="000B7D50"/>
    <w:rsid w:val="000B7ECC"/>
    <w:rsid w:val="000C116E"/>
    <w:rsid w:val="000C1406"/>
    <w:rsid w:val="000C1527"/>
    <w:rsid w:val="000C1ACB"/>
    <w:rsid w:val="000C203B"/>
    <w:rsid w:val="000C3514"/>
    <w:rsid w:val="000C39FA"/>
    <w:rsid w:val="000C43AA"/>
    <w:rsid w:val="000C45D7"/>
    <w:rsid w:val="000C4F5B"/>
    <w:rsid w:val="000C5133"/>
    <w:rsid w:val="000C5A63"/>
    <w:rsid w:val="000C5D1C"/>
    <w:rsid w:val="000C5DCD"/>
    <w:rsid w:val="000C7B30"/>
    <w:rsid w:val="000C7C03"/>
    <w:rsid w:val="000C7E9F"/>
    <w:rsid w:val="000D0DEB"/>
    <w:rsid w:val="000D1ACD"/>
    <w:rsid w:val="000D1B97"/>
    <w:rsid w:val="000D1C0E"/>
    <w:rsid w:val="000D1C2F"/>
    <w:rsid w:val="000D1D3E"/>
    <w:rsid w:val="000D1E77"/>
    <w:rsid w:val="000D1F47"/>
    <w:rsid w:val="000D22BF"/>
    <w:rsid w:val="000D2378"/>
    <w:rsid w:val="000D24CF"/>
    <w:rsid w:val="000D3179"/>
    <w:rsid w:val="000D36C7"/>
    <w:rsid w:val="000D3DC4"/>
    <w:rsid w:val="000D474C"/>
    <w:rsid w:val="000D4A81"/>
    <w:rsid w:val="000D4B39"/>
    <w:rsid w:val="000D4E06"/>
    <w:rsid w:val="000D50E0"/>
    <w:rsid w:val="000D5336"/>
    <w:rsid w:val="000D553C"/>
    <w:rsid w:val="000D57C6"/>
    <w:rsid w:val="000D6C34"/>
    <w:rsid w:val="000D7019"/>
    <w:rsid w:val="000D797D"/>
    <w:rsid w:val="000E07EE"/>
    <w:rsid w:val="000E0870"/>
    <w:rsid w:val="000E0ACB"/>
    <w:rsid w:val="000E1044"/>
    <w:rsid w:val="000E1559"/>
    <w:rsid w:val="000E1998"/>
    <w:rsid w:val="000E20D9"/>
    <w:rsid w:val="000E25A9"/>
    <w:rsid w:val="000E2DED"/>
    <w:rsid w:val="000E34DB"/>
    <w:rsid w:val="000E365D"/>
    <w:rsid w:val="000E3C99"/>
    <w:rsid w:val="000E446C"/>
    <w:rsid w:val="000E4B87"/>
    <w:rsid w:val="000E5036"/>
    <w:rsid w:val="000E55AC"/>
    <w:rsid w:val="000E59AC"/>
    <w:rsid w:val="000E611F"/>
    <w:rsid w:val="000E630D"/>
    <w:rsid w:val="000E66A6"/>
    <w:rsid w:val="000E6A6F"/>
    <w:rsid w:val="000E6F1F"/>
    <w:rsid w:val="000E747A"/>
    <w:rsid w:val="000E778E"/>
    <w:rsid w:val="000F0106"/>
    <w:rsid w:val="000F052D"/>
    <w:rsid w:val="000F089E"/>
    <w:rsid w:val="000F0A81"/>
    <w:rsid w:val="000F0D55"/>
    <w:rsid w:val="000F1A80"/>
    <w:rsid w:val="000F2E4D"/>
    <w:rsid w:val="000F34E5"/>
    <w:rsid w:val="000F658A"/>
    <w:rsid w:val="000F68BD"/>
    <w:rsid w:val="000F6A76"/>
    <w:rsid w:val="000F7408"/>
    <w:rsid w:val="000F7541"/>
    <w:rsid w:val="000F75E9"/>
    <w:rsid w:val="000F7B83"/>
    <w:rsid w:val="0010054E"/>
    <w:rsid w:val="00100815"/>
    <w:rsid w:val="00101EBC"/>
    <w:rsid w:val="00102775"/>
    <w:rsid w:val="00102FF2"/>
    <w:rsid w:val="001033D2"/>
    <w:rsid w:val="00103597"/>
    <w:rsid w:val="0010414B"/>
    <w:rsid w:val="0010430F"/>
    <w:rsid w:val="00104495"/>
    <w:rsid w:val="00104F2E"/>
    <w:rsid w:val="001053E5"/>
    <w:rsid w:val="0010553F"/>
    <w:rsid w:val="00105619"/>
    <w:rsid w:val="00105A24"/>
    <w:rsid w:val="00105D56"/>
    <w:rsid w:val="001064D6"/>
    <w:rsid w:val="00106DA1"/>
    <w:rsid w:val="001070F6"/>
    <w:rsid w:val="00107A4F"/>
    <w:rsid w:val="00110979"/>
    <w:rsid w:val="00110CF1"/>
    <w:rsid w:val="001116FF"/>
    <w:rsid w:val="001117FD"/>
    <w:rsid w:val="001118DE"/>
    <w:rsid w:val="00112057"/>
    <w:rsid w:val="00113542"/>
    <w:rsid w:val="00113C41"/>
    <w:rsid w:val="00114059"/>
    <w:rsid w:val="0011407C"/>
    <w:rsid w:val="00114721"/>
    <w:rsid w:val="00114F2B"/>
    <w:rsid w:val="00115487"/>
    <w:rsid w:val="0011551B"/>
    <w:rsid w:val="00115840"/>
    <w:rsid w:val="00115A3C"/>
    <w:rsid w:val="00115B77"/>
    <w:rsid w:val="001161E0"/>
    <w:rsid w:val="00117795"/>
    <w:rsid w:val="00120537"/>
    <w:rsid w:val="001208AC"/>
    <w:rsid w:val="00120B34"/>
    <w:rsid w:val="0012161A"/>
    <w:rsid w:val="00122153"/>
    <w:rsid w:val="00122586"/>
    <w:rsid w:val="001225A1"/>
    <w:rsid w:val="001229D5"/>
    <w:rsid w:val="00122C6F"/>
    <w:rsid w:val="00122F49"/>
    <w:rsid w:val="00123279"/>
    <w:rsid w:val="001233AF"/>
    <w:rsid w:val="00123C2C"/>
    <w:rsid w:val="00123E78"/>
    <w:rsid w:val="00123F45"/>
    <w:rsid w:val="00124173"/>
    <w:rsid w:val="00124AE8"/>
    <w:rsid w:val="0012579C"/>
    <w:rsid w:val="001258AE"/>
    <w:rsid w:val="00125A45"/>
    <w:rsid w:val="00125B22"/>
    <w:rsid w:val="00126A0F"/>
    <w:rsid w:val="00126CFB"/>
    <w:rsid w:val="00126EC3"/>
    <w:rsid w:val="001270B1"/>
    <w:rsid w:val="0012754E"/>
    <w:rsid w:val="0012756B"/>
    <w:rsid w:val="00127B41"/>
    <w:rsid w:val="00127DEA"/>
    <w:rsid w:val="0013062B"/>
    <w:rsid w:val="00130C0F"/>
    <w:rsid w:val="00131B52"/>
    <w:rsid w:val="00131BD7"/>
    <w:rsid w:val="00131D1B"/>
    <w:rsid w:val="0013205F"/>
    <w:rsid w:val="00132EEA"/>
    <w:rsid w:val="0013362C"/>
    <w:rsid w:val="00134FB6"/>
    <w:rsid w:val="0013543D"/>
    <w:rsid w:val="00135A2B"/>
    <w:rsid w:val="00135BC9"/>
    <w:rsid w:val="001361F0"/>
    <w:rsid w:val="00136248"/>
    <w:rsid w:val="00136871"/>
    <w:rsid w:val="00136CCA"/>
    <w:rsid w:val="001373C3"/>
    <w:rsid w:val="00137C1B"/>
    <w:rsid w:val="001409F5"/>
    <w:rsid w:val="00140C00"/>
    <w:rsid w:val="00140EFE"/>
    <w:rsid w:val="0014155A"/>
    <w:rsid w:val="001424AD"/>
    <w:rsid w:val="00142912"/>
    <w:rsid w:val="00142D23"/>
    <w:rsid w:val="00142F7E"/>
    <w:rsid w:val="001436D7"/>
    <w:rsid w:val="001437CC"/>
    <w:rsid w:val="00143CBF"/>
    <w:rsid w:val="0014452D"/>
    <w:rsid w:val="001446F2"/>
    <w:rsid w:val="0014486F"/>
    <w:rsid w:val="00144BA2"/>
    <w:rsid w:val="0014522A"/>
    <w:rsid w:val="00145BE9"/>
    <w:rsid w:val="00145C1C"/>
    <w:rsid w:val="00145DED"/>
    <w:rsid w:val="00147454"/>
    <w:rsid w:val="0014792C"/>
    <w:rsid w:val="00147977"/>
    <w:rsid w:val="00150015"/>
    <w:rsid w:val="00150520"/>
    <w:rsid w:val="001506FA"/>
    <w:rsid w:val="0015090E"/>
    <w:rsid w:val="001509A9"/>
    <w:rsid w:val="00150A7A"/>
    <w:rsid w:val="00150F14"/>
    <w:rsid w:val="00150FBF"/>
    <w:rsid w:val="0015121F"/>
    <w:rsid w:val="001513C0"/>
    <w:rsid w:val="00151BC8"/>
    <w:rsid w:val="00152547"/>
    <w:rsid w:val="001527C4"/>
    <w:rsid w:val="00152815"/>
    <w:rsid w:val="0015305B"/>
    <w:rsid w:val="00153149"/>
    <w:rsid w:val="00153336"/>
    <w:rsid w:val="00153A24"/>
    <w:rsid w:val="00153B81"/>
    <w:rsid w:val="00153C54"/>
    <w:rsid w:val="0015436D"/>
    <w:rsid w:val="001544B5"/>
    <w:rsid w:val="001545E5"/>
    <w:rsid w:val="001547B5"/>
    <w:rsid w:val="0015551A"/>
    <w:rsid w:val="0015566B"/>
    <w:rsid w:val="00155BAE"/>
    <w:rsid w:val="00155D00"/>
    <w:rsid w:val="00155D83"/>
    <w:rsid w:val="001567E5"/>
    <w:rsid w:val="00156C92"/>
    <w:rsid w:val="001571C5"/>
    <w:rsid w:val="00157F8C"/>
    <w:rsid w:val="001607F7"/>
    <w:rsid w:val="00161359"/>
    <w:rsid w:val="00161595"/>
    <w:rsid w:val="001622D3"/>
    <w:rsid w:val="001623DE"/>
    <w:rsid w:val="001626A7"/>
    <w:rsid w:val="001628D9"/>
    <w:rsid w:val="00163270"/>
    <w:rsid w:val="0016330E"/>
    <w:rsid w:val="0016384A"/>
    <w:rsid w:val="001642FD"/>
    <w:rsid w:val="001644FF"/>
    <w:rsid w:val="001648F9"/>
    <w:rsid w:val="00165433"/>
    <w:rsid w:val="0016606B"/>
    <w:rsid w:val="001660BE"/>
    <w:rsid w:val="001662AC"/>
    <w:rsid w:val="001663E1"/>
    <w:rsid w:val="00166454"/>
    <w:rsid w:val="0016656B"/>
    <w:rsid w:val="00166841"/>
    <w:rsid w:val="00166B17"/>
    <w:rsid w:val="00167146"/>
    <w:rsid w:val="001671BA"/>
    <w:rsid w:val="00167282"/>
    <w:rsid w:val="001675ED"/>
    <w:rsid w:val="0017032D"/>
    <w:rsid w:val="001709F8"/>
    <w:rsid w:val="00170F7F"/>
    <w:rsid w:val="00170FA2"/>
    <w:rsid w:val="00171869"/>
    <w:rsid w:val="00171AA0"/>
    <w:rsid w:val="00171F4C"/>
    <w:rsid w:val="0017328E"/>
    <w:rsid w:val="0017371A"/>
    <w:rsid w:val="00173B59"/>
    <w:rsid w:val="001751A7"/>
    <w:rsid w:val="00175A02"/>
    <w:rsid w:val="00175AEC"/>
    <w:rsid w:val="00175D53"/>
    <w:rsid w:val="001768A6"/>
    <w:rsid w:val="00177278"/>
    <w:rsid w:val="00177612"/>
    <w:rsid w:val="00177D97"/>
    <w:rsid w:val="001801AE"/>
    <w:rsid w:val="001801D5"/>
    <w:rsid w:val="0018082F"/>
    <w:rsid w:val="0018091B"/>
    <w:rsid w:val="00180F5A"/>
    <w:rsid w:val="0018145A"/>
    <w:rsid w:val="001814AC"/>
    <w:rsid w:val="00181B9A"/>
    <w:rsid w:val="00181BF0"/>
    <w:rsid w:val="00181C2A"/>
    <w:rsid w:val="001821A6"/>
    <w:rsid w:val="0018302A"/>
    <w:rsid w:val="001830AA"/>
    <w:rsid w:val="00183328"/>
    <w:rsid w:val="00183497"/>
    <w:rsid w:val="001845CE"/>
    <w:rsid w:val="00184BED"/>
    <w:rsid w:val="0018568D"/>
    <w:rsid w:val="001865CB"/>
    <w:rsid w:val="001866C2"/>
    <w:rsid w:val="00186822"/>
    <w:rsid w:val="001868B8"/>
    <w:rsid w:val="00190189"/>
    <w:rsid w:val="001901F7"/>
    <w:rsid w:val="001903ED"/>
    <w:rsid w:val="001908A7"/>
    <w:rsid w:val="00191483"/>
    <w:rsid w:val="001914D7"/>
    <w:rsid w:val="0019234D"/>
    <w:rsid w:val="001928DC"/>
    <w:rsid w:val="00192B3D"/>
    <w:rsid w:val="0019303B"/>
    <w:rsid w:val="0019332C"/>
    <w:rsid w:val="00193A1D"/>
    <w:rsid w:val="00193C8D"/>
    <w:rsid w:val="00193FF7"/>
    <w:rsid w:val="00194CA9"/>
    <w:rsid w:val="00195135"/>
    <w:rsid w:val="0019518A"/>
    <w:rsid w:val="001966B8"/>
    <w:rsid w:val="00196DFB"/>
    <w:rsid w:val="001979D3"/>
    <w:rsid w:val="00197F8B"/>
    <w:rsid w:val="001A0958"/>
    <w:rsid w:val="001A0DF6"/>
    <w:rsid w:val="001A143C"/>
    <w:rsid w:val="001A148B"/>
    <w:rsid w:val="001A2AC4"/>
    <w:rsid w:val="001A2F35"/>
    <w:rsid w:val="001A313C"/>
    <w:rsid w:val="001A3630"/>
    <w:rsid w:val="001A398B"/>
    <w:rsid w:val="001A4AB5"/>
    <w:rsid w:val="001A4D77"/>
    <w:rsid w:val="001A4E62"/>
    <w:rsid w:val="001A52E1"/>
    <w:rsid w:val="001A5741"/>
    <w:rsid w:val="001A5B1D"/>
    <w:rsid w:val="001A5D2C"/>
    <w:rsid w:val="001A68DA"/>
    <w:rsid w:val="001A6BE3"/>
    <w:rsid w:val="001A6CC3"/>
    <w:rsid w:val="001A72C3"/>
    <w:rsid w:val="001A7595"/>
    <w:rsid w:val="001A7D3D"/>
    <w:rsid w:val="001A7DA3"/>
    <w:rsid w:val="001B0607"/>
    <w:rsid w:val="001B0774"/>
    <w:rsid w:val="001B12BC"/>
    <w:rsid w:val="001B13DA"/>
    <w:rsid w:val="001B1419"/>
    <w:rsid w:val="001B18ED"/>
    <w:rsid w:val="001B19CA"/>
    <w:rsid w:val="001B1E18"/>
    <w:rsid w:val="001B1F77"/>
    <w:rsid w:val="001B229F"/>
    <w:rsid w:val="001B265D"/>
    <w:rsid w:val="001B2F03"/>
    <w:rsid w:val="001B30F9"/>
    <w:rsid w:val="001B35A4"/>
    <w:rsid w:val="001B4678"/>
    <w:rsid w:val="001B5763"/>
    <w:rsid w:val="001B62C7"/>
    <w:rsid w:val="001B64F8"/>
    <w:rsid w:val="001B6901"/>
    <w:rsid w:val="001B7848"/>
    <w:rsid w:val="001B79BA"/>
    <w:rsid w:val="001B7E32"/>
    <w:rsid w:val="001C03D1"/>
    <w:rsid w:val="001C04D7"/>
    <w:rsid w:val="001C0627"/>
    <w:rsid w:val="001C081E"/>
    <w:rsid w:val="001C092A"/>
    <w:rsid w:val="001C0A05"/>
    <w:rsid w:val="001C148C"/>
    <w:rsid w:val="001C194B"/>
    <w:rsid w:val="001C1D0F"/>
    <w:rsid w:val="001C2020"/>
    <w:rsid w:val="001C2ABC"/>
    <w:rsid w:val="001C2E8D"/>
    <w:rsid w:val="001C32F5"/>
    <w:rsid w:val="001C34D0"/>
    <w:rsid w:val="001C35C9"/>
    <w:rsid w:val="001C3BC2"/>
    <w:rsid w:val="001C45AC"/>
    <w:rsid w:val="001C47A3"/>
    <w:rsid w:val="001C49CA"/>
    <w:rsid w:val="001C4AA4"/>
    <w:rsid w:val="001C5639"/>
    <w:rsid w:val="001C595E"/>
    <w:rsid w:val="001C5ADA"/>
    <w:rsid w:val="001C5B5C"/>
    <w:rsid w:val="001C6C59"/>
    <w:rsid w:val="001C6EF3"/>
    <w:rsid w:val="001C7430"/>
    <w:rsid w:val="001C7485"/>
    <w:rsid w:val="001D00B5"/>
    <w:rsid w:val="001D0D54"/>
    <w:rsid w:val="001D1302"/>
    <w:rsid w:val="001D25E9"/>
    <w:rsid w:val="001D2FFD"/>
    <w:rsid w:val="001D39F8"/>
    <w:rsid w:val="001D4DAF"/>
    <w:rsid w:val="001D501C"/>
    <w:rsid w:val="001D5614"/>
    <w:rsid w:val="001D5E4A"/>
    <w:rsid w:val="001D6014"/>
    <w:rsid w:val="001D665D"/>
    <w:rsid w:val="001D6B07"/>
    <w:rsid w:val="001D6CBA"/>
    <w:rsid w:val="001D6F9B"/>
    <w:rsid w:val="001D76FA"/>
    <w:rsid w:val="001D7B39"/>
    <w:rsid w:val="001E09E7"/>
    <w:rsid w:val="001E0DEB"/>
    <w:rsid w:val="001E2F63"/>
    <w:rsid w:val="001E3251"/>
    <w:rsid w:val="001E3595"/>
    <w:rsid w:val="001E47ED"/>
    <w:rsid w:val="001E5366"/>
    <w:rsid w:val="001E54C9"/>
    <w:rsid w:val="001E563E"/>
    <w:rsid w:val="001E5AE2"/>
    <w:rsid w:val="001E5CB2"/>
    <w:rsid w:val="001E61E8"/>
    <w:rsid w:val="001E655F"/>
    <w:rsid w:val="001E6562"/>
    <w:rsid w:val="001E6698"/>
    <w:rsid w:val="001E6C1F"/>
    <w:rsid w:val="001E7B06"/>
    <w:rsid w:val="001E7D23"/>
    <w:rsid w:val="001F0BCE"/>
    <w:rsid w:val="001F0E9A"/>
    <w:rsid w:val="001F144C"/>
    <w:rsid w:val="001F1DC4"/>
    <w:rsid w:val="001F205C"/>
    <w:rsid w:val="001F2383"/>
    <w:rsid w:val="001F2CF3"/>
    <w:rsid w:val="001F2FAC"/>
    <w:rsid w:val="001F301B"/>
    <w:rsid w:val="001F3049"/>
    <w:rsid w:val="001F316F"/>
    <w:rsid w:val="001F3524"/>
    <w:rsid w:val="001F3DC6"/>
    <w:rsid w:val="001F4C6A"/>
    <w:rsid w:val="001F4E63"/>
    <w:rsid w:val="001F5227"/>
    <w:rsid w:val="001F5776"/>
    <w:rsid w:val="001F5A01"/>
    <w:rsid w:val="001F5B88"/>
    <w:rsid w:val="001F76AA"/>
    <w:rsid w:val="001F7894"/>
    <w:rsid w:val="001F7D02"/>
    <w:rsid w:val="00202C04"/>
    <w:rsid w:val="00203568"/>
    <w:rsid w:val="00203690"/>
    <w:rsid w:val="00203AAB"/>
    <w:rsid w:val="0020400C"/>
    <w:rsid w:val="0020427C"/>
    <w:rsid w:val="0020455B"/>
    <w:rsid w:val="0020471A"/>
    <w:rsid w:val="00204C0E"/>
    <w:rsid w:val="00204F36"/>
    <w:rsid w:val="002056FE"/>
    <w:rsid w:val="00205E46"/>
    <w:rsid w:val="002063E3"/>
    <w:rsid w:val="00207683"/>
    <w:rsid w:val="002076DD"/>
    <w:rsid w:val="00207A2C"/>
    <w:rsid w:val="00207AA0"/>
    <w:rsid w:val="00207EF6"/>
    <w:rsid w:val="0021028B"/>
    <w:rsid w:val="00210B4A"/>
    <w:rsid w:val="00210B7F"/>
    <w:rsid w:val="0021231A"/>
    <w:rsid w:val="00212494"/>
    <w:rsid w:val="00213165"/>
    <w:rsid w:val="00213BAD"/>
    <w:rsid w:val="00213C55"/>
    <w:rsid w:val="00213D77"/>
    <w:rsid w:val="00214514"/>
    <w:rsid w:val="00214BB8"/>
    <w:rsid w:val="002152CD"/>
    <w:rsid w:val="00215308"/>
    <w:rsid w:val="0021555C"/>
    <w:rsid w:val="00215B90"/>
    <w:rsid w:val="00216419"/>
    <w:rsid w:val="00216686"/>
    <w:rsid w:val="00216C57"/>
    <w:rsid w:val="00217A44"/>
    <w:rsid w:val="0022021F"/>
    <w:rsid w:val="00220807"/>
    <w:rsid w:val="002215C1"/>
    <w:rsid w:val="00222199"/>
    <w:rsid w:val="002223E7"/>
    <w:rsid w:val="00222CAA"/>
    <w:rsid w:val="00223018"/>
    <w:rsid w:val="00225AA3"/>
    <w:rsid w:val="0022702A"/>
    <w:rsid w:val="0022714A"/>
    <w:rsid w:val="002271A7"/>
    <w:rsid w:val="002272E8"/>
    <w:rsid w:val="002274E6"/>
    <w:rsid w:val="002301D5"/>
    <w:rsid w:val="00230768"/>
    <w:rsid w:val="00231291"/>
    <w:rsid w:val="002312BD"/>
    <w:rsid w:val="00231508"/>
    <w:rsid w:val="00231943"/>
    <w:rsid w:val="00231F09"/>
    <w:rsid w:val="002320F7"/>
    <w:rsid w:val="0023238C"/>
    <w:rsid w:val="00232910"/>
    <w:rsid w:val="00232CF1"/>
    <w:rsid w:val="002331DE"/>
    <w:rsid w:val="00234159"/>
    <w:rsid w:val="00234296"/>
    <w:rsid w:val="002353ED"/>
    <w:rsid w:val="002358C2"/>
    <w:rsid w:val="0023611A"/>
    <w:rsid w:val="002363B3"/>
    <w:rsid w:val="002363CC"/>
    <w:rsid w:val="00237736"/>
    <w:rsid w:val="00237C32"/>
    <w:rsid w:val="0024052D"/>
    <w:rsid w:val="00240A8E"/>
    <w:rsid w:val="00241310"/>
    <w:rsid w:val="002413ED"/>
    <w:rsid w:val="00242329"/>
    <w:rsid w:val="002423E2"/>
    <w:rsid w:val="002424F5"/>
    <w:rsid w:val="00243666"/>
    <w:rsid w:val="00243FDE"/>
    <w:rsid w:val="00244028"/>
    <w:rsid w:val="002442BF"/>
    <w:rsid w:val="00244F44"/>
    <w:rsid w:val="00244F67"/>
    <w:rsid w:val="0024520C"/>
    <w:rsid w:val="00245461"/>
    <w:rsid w:val="0024574A"/>
    <w:rsid w:val="00245D0E"/>
    <w:rsid w:val="00245D2C"/>
    <w:rsid w:val="00245DD4"/>
    <w:rsid w:val="00245EC0"/>
    <w:rsid w:val="002462A0"/>
    <w:rsid w:val="00247589"/>
    <w:rsid w:val="00247679"/>
    <w:rsid w:val="00247971"/>
    <w:rsid w:val="00247978"/>
    <w:rsid w:val="00250CC0"/>
    <w:rsid w:val="00251004"/>
    <w:rsid w:val="00251508"/>
    <w:rsid w:val="002518BA"/>
    <w:rsid w:val="00251B61"/>
    <w:rsid w:val="002524DC"/>
    <w:rsid w:val="0025288E"/>
    <w:rsid w:val="0025416E"/>
    <w:rsid w:val="0025455B"/>
    <w:rsid w:val="002545A4"/>
    <w:rsid w:val="00254AE8"/>
    <w:rsid w:val="002552A3"/>
    <w:rsid w:val="00255898"/>
    <w:rsid w:val="00255965"/>
    <w:rsid w:val="00256514"/>
    <w:rsid w:val="00256639"/>
    <w:rsid w:val="002569F4"/>
    <w:rsid w:val="00256D4C"/>
    <w:rsid w:val="00256FB9"/>
    <w:rsid w:val="002572CA"/>
    <w:rsid w:val="002575A7"/>
    <w:rsid w:val="00257D4C"/>
    <w:rsid w:val="00260017"/>
    <w:rsid w:val="002601BE"/>
    <w:rsid w:val="00260693"/>
    <w:rsid w:val="00260A84"/>
    <w:rsid w:val="0026151D"/>
    <w:rsid w:val="00261E01"/>
    <w:rsid w:val="00262AC2"/>
    <w:rsid w:val="00262D67"/>
    <w:rsid w:val="00263E0B"/>
    <w:rsid w:val="00263FC0"/>
    <w:rsid w:val="00264A54"/>
    <w:rsid w:val="00264ACC"/>
    <w:rsid w:val="0026518F"/>
    <w:rsid w:val="0026529B"/>
    <w:rsid w:val="002655C7"/>
    <w:rsid w:val="00265924"/>
    <w:rsid w:val="00265DDD"/>
    <w:rsid w:val="0026614F"/>
    <w:rsid w:val="002663B9"/>
    <w:rsid w:val="00266D7F"/>
    <w:rsid w:val="00271010"/>
    <w:rsid w:val="002712E3"/>
    <w:rsid w:val="00271687"/>
    <w:rsid w:val="00272033"/>
    <w:rsid w:val="00272C8C"/>
    <w:rsid w:val="00272D63"/>
    <w:rsid w:val="00272E22"/>
    <w:rsid w:val="00273579"/>
    <w:rsid w:val="00273FF3"/>
    <w:rsid w:val="00274A02"/>
    <w:rsid w:val="00274CA2"/>
    <w:rsid w:val="00275251"/>
    <w:rsid w:val="00275B9E"/>
    <w:rsid w:val="00275CC0"/>
    <w:rsid w:val="0027703E"/>
    <w:rsid w:val="00277178"/>
    <w:rsid w:val="0027721A"/>
    <w:rsid w:val="00277A68"/>
    <w:rsid w:val="00277BAB"/>
    <w:rsid w:val="002806DC"/>
    <w:rsid w:val="00280760"/>
    <w:rsid w:val="00280FEA"/>
    <w:rsid w:val="002817A3"/>
    <w:rsid w:val="00281B28"/>
    <w:rsid w:val="00281C61"/>
    <w:rsid w:val="00282AC6"/>
    <w:rsid w:val="002831AD"/>
    <w:rsid w:val="0028379A"/>
    <w:rsid w:val="00283A0D"/>
    <w:rsid w:val="00283F26"/>
    <w:rsid w:val="0028521A"/>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2DCF"/>
    <w:rsid w:val="00292F1E"/>
    <w:rsid w:val="002939B2"/>
    <w:rsid w:val="00293C72"/>
    <w:rsid w:val="00293FF8"/>
    <w:rsid w:val="00294C87"/>
    <w:rsid w:val="00294D0F"/>
    <w:rsid w:val="00294F7A"/>
    <w:rsid w:val="0029523F"/>
    <w:rsid w:val="002959F9"/>
    <w:rsid w:val="00296FC4"/>
    <w:rsid w:val="00297148"/>
    <w:rsid w:val="00297873"/>
    <w:rsid w:val="002A004A"/>
    <w:rsid w:val="002A03E6"/>
    <w:rsid w:val="002A0895"/>
    <w:rsid w:val="002A112E"/>
    <w:rsid w:val="002A26CB"/>
    <w:rsid w:val="002A2A2B"/>
    <w:rsid w:val="002A3D0E"/>
    <w:rsid w:val="002A3E24"/>
    <w:rsid w:val="002A504E"/>
    <w:rsid w:val="002A5331"/>
    <w:rsid w:val="002A5E27"/>
    <w:rsid w:val="002A6711"/>
    <w:rsid w:val="002A6B3C"/>
    <w:rsid w:val="002A7A48"/>
    <w:rsid w:val="002B06CB"/>
    <w:rsid w:val="002B074C"/>
    <w:rsid w:val="002B10E2"/>
    <w:rsid w:val="002B1897"/>
    <w:rsid w:val="002B19E1"/>
    <w:rsid w:val="002B1C68"/>
    <w:rsid w:val="002B21F0"/>
    <w:rsid w:val="002B23A9"/>
    <w:rsid w:val="002B25B2"/>
    <w:rsid w:val="002B268B"/>
    <w:rsid w:val="002B2810"/>
    <w:rsid w:val="002B2CD0"/>
    <w:rsid w:val="002B34B1"/>
    <w:rsid w:val="002B34E5"/>
    <w:rsid w:val="002B3824"/>
    <w:rsid w:val="002B3CCD"/>
    <w:rsid w:val="002B3CD0"/>
    <w:rsid w:val="002B43AB"/>
    <w:rsid w:val="002B43EA"/>
    <w:rsid w:val="002B5CE4"/>
    <w:rsid w:val="002B62CB"/>
    <w:rsid w:val="002B6413"/>
    <w:rsid w:val="002B6A38"/>
    <w:rsid w:val="002B6B8D"/>
    <w:rsid w:val="002B74B1"/>
    <w:rsid w:val="002C0BF4"/>
    <w:rsid w:val="002C0D1F"/>
    <w:rsid w:val="002C0DC0"/>
    <w:rsid w:val="002C1964"/>
    <w:rsid w:val="002C2AE4"/>
    <w:rsid w:val="002C4494"/>
    <w:rsid w:val="002C5C23"/>
    <w:rsid w:val="002C5CB1"/>
    <w:rsid w:val="002C5F53"/>
    <w:rsid w:val="002C72B2"/>
    <w:rsid w:val="002C740E"/>
    <w:rsid w:val="002C75BC"/>
    <w:rsid w:val="002D02C5"/>
    <w:rsid w:val="002D0308"/>
    <w:rsid w:val="002D0717"/>
    <w:rsid w:val="002D0C83"/>
    <w:rsid w:val="002D0FF3"/>
    <w:rsid w:val="002D250C"/>
    <w:rsid w:val="002D2653"/>
    <w:rsid w:val="002D328E"/>
    <w:rsid w:val="002D3458"/>
    <w:rsid w:val="002D367D"/>
    <w:rsid w:val="002D3E5C"/>
    <w:rsid w:val="002D4AA2"/>
    <w:rsid w:val="002D4D7A"/>
    <w:rsid w:val="002D4E65"/>
    <w:rsid w:val="002D529E"/>
    <w:rsid w:val="002D54BF"/>
    <w:rsid w:val="002D5B04"/>
    <w:rsid w:val="002D5C6A"/>
    <w:rsid w:val="002D5D91"/>
    <w:rsid w:val="002D6151"/>
    <w:rsid w:val="002D6356"/>
    <w:rsid w:val="002D667B"/>
    <w:rsid w:val="002D6D5E"/>
    <w:rsid w:val="002D6E25"/>
    <w:rsid w:val="002D73CD"/>
    <w:rsid w:val="002D7757"/>
    <w:rsid w:val="002D7B66"/>
    <w:rsid w:val="002D7FF0"/>
    <w:rsid w:val="002E00C0"/>
    <w:rsid w:val="002E0125"/>
    <w:rsid w:val="002E0654"/>
    <w:rsid w:val="002E078D"/>
    <w:rsid w:val="002E078E"/>
    <w:rsid w:val="002E0859"/>
    <w:rsid w:val="002E09FA"/>
    <w:rsid w:val="002E0B64"/>
    <w:rsid w:val="002E0C43"/>
    <w:rsid w:val="002E1474"/>
    <w:rsid w:val="002E1A09"/>
    <w:rsid w:val="002E1D5A"/>
    <w:rsid w:val="002E2170"/>
    <w:rsid w:val="002E26F7"/>
    <w:rsid w:val="002E2C8D"/>
    <w:rsid w:val="002E2F86"/>
    <w:rsid w:val="002E3863"/>
    <w:rsid w:val="002E4B26"/>
    <w:rsid w:val="002E5241"/>
    <w:rsid w:val="002E53B8"/>
    <w:rsid w:val="002E53D3"/>
    <w:rsid w:val="002E53DA"/>
    <w:rsid w:val="002E5459"/>
    <w:rsid w:val="002E56BE"/>
    <w:rsid w:val="002E5B01"/>
    <w:rsid w:val="002E6008"/>
    <w:rsid w:val="002E67E9"/>
    <w:rsid w:val="002E67EA"/>
    <w:rsid w:val="002E767A"/>
    <w:rsid w:val="002F043A"/>
    <w:rsid w:val="002F0639"/>
    <w:rsid w:val="002F0A0F"/>
    <w:rsid w:val="002F1064"/>
    <w:rsid w:val="002F18BA"/>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5D0A"/>
    <w:rsid w:val="002F6063"/>
    <w:rsid w:val="002F672D"/>
    <w:rsid w:val="002F6770"/>
    <w:rsid w:val="002F6D31"/>
    <w:rsid w:val="002F6F88"/>
    <w:rsid w:val="002F770A"/>
    <w:rsid w:val="002F7EE4"/>
    <w:rsid w:val="003006F7"/>
    <w:rsid w:val="00300749"/>
    <w:rsid w:val="00300A0D"/>
    <w:rsid w:val="00301025"/>
    <w:rsid w:val="003011A4"/>
    <w:rsid w:val="00302065"/>
    <w:rsid w:val="00302E3B"/>
    <w:rsid w:val="00302F40"/>
    <w:rsid w:val="003034A9"/>
    <w:rsid w:val="003035F0"/>
    <w:rsid w:val="00303704"/>
    <w:rsid w:val="0030398B"/>
    <w:rsid w:val="003048B7"/>
    <w:rsid w:val="003049D5"/>
    <w:rsid w:val="00304C38"/>
    <w:rsid w:val="00304D3B"/>
    <w:rsid w:val="0030550F"/>
    <w:rsid w:val="0030593E"/>
    <w:rsid w:val="003066DC"/>
    <w:rsid w:val="0030721D"/>
    <w:rsid w:val="003074DD"/>
    <w:rsid w:val="003102B7"/>
    <w:rsid w:val="0031072C"/>
    <w:rsid w:val="00311598"/>
    <w:rsid w:val="00311CA2"/>
    <w:rsid w:val="00312E09"/>
    <w:rsid w:val="0031350F"/>
    <w:rsid w:val="00313A72"/>
    <w:rsid w:val="003142FA"/>
    <w:rsid w:val="00315A06"/>
    <w:rsid w:val="00315A1C"/>
    <w:rsid w:val="00315E7D"/>
    <w:rsid w:val="0031674C"/>
    <w:rsid w:val="0031690B"/>
    <w:rsid w:val="00316B55"/>
    <w:rsid w:val="00317768"/>
    <w:rsid w:val="00317996"/>
    <w:rsid w:val="00317E16"/>
    <w:rsid w:val="003200A0"/>
    <w:rsid w:val="003202D4"/>
    <w:rsid w:val="0032098E"/>
    <w:rsid w:val="00320EE1"/>
    <w:rsid w:val="0032118A"/>
    <w:rsid w:val="0032153C"/>
    <w:rsid w:val="0032159D"/>
    <w:rsid w:val="00321A7A"/>
    <w:rsid w:val="00321AAE"/>
    <w:rsid w:val="00321B78"/>
    <w:rsid w:val="00322820"/>
    <w:rsid w:val="00322D4A"/>
    <w:rsid w:val="003230F0"/>
    <w:rsid w:val="003234AB"/>
    <w:rsid w:val="003234DE"/>
    <w:rsid w:val="00324029"/>
    <w:rsid w:val="00324442"/>
    <w:rsid w:val="00325067"/>
    <w:rsid w:val="00325253"/>
    <w:rsid w:val="00325643"/>
    <w:rsid w:val="003258C6"/>
    <w:rsid w:val="00325983"/>
    <w:rsid w:val="00327264"/>
    <w:rsid w:val="00330697"/>
    <w:rsid w:val="00330938"/>
    <w:rsid w:val="0033170C"/>
    <w:rsid w:val="003318EC"/>
    <w:rsid w:val="00331A80"/>
    <w:rsid w:val="00331FB7"/>
    <w:rsid w:val="003322AF"/>
    <w:rsid w:val="00332C79"/>
    <w:rsid w:val="003335F3"/>
    <w:rsid w:val="00333633"/>
    <w:rsid w:val="00333AA8"/>
    <w:rsid w:val="00333D66"/>
    <w:rsid w:val="00334792"/>
    <w:rsid w:val="003350B2"/>
    <w:rsid w:val="003355AC"/>
    <w:rsid w:val="00335E5C"/>
    <w:rsid w:val="00336B5A"/>
    <w:rsid w:val="00336C25"/>
    <w:rsid w:val="00336C50"/>
    <w:rsid w:val="003374CD"/>
    <w:rsid w:val="00340472"/>
    <w:rsid w:val="00340495"/>
    <w:rsid w:val="00340B45"/>
    <w:rsid w:val="00341444"/>
    <w:rsid w:val="00341973"/>
    <w:rsid w:val="00341B00"/>
    <w:rsid w:val="00341F6B"/>
    <w:rsid w:val="00342432"/>
    <w:rsid w:val="00342582"/>
    <w:rsid w:val="00342D54"/>
    <w:rsid w:val="00343775"/>
    <w:rsid w:val="003440F5"/>
    <w:rsid w:val="0034426F"/>
    <w:rsid w:val="00344700"/>
    <w:rsid w:val="0034484E"/>
    <w:rsid w:val="00344963"/>
    <w:rsid w:val="00344A1A"/>
    <w:rsid w:val="00345287"/>
    <w:rsid w:val="003456F8"/>
    <w:rsid w:val="0034598C"/>
    <w:rsid w:val="00345E6B"/>
    <w:rsid w:val="003463E5"/>
    <w:rsid w:val="003469B6"/>
    <w:rsid w:val="00346B2B"/>
    <w:rsid w:val="00346BA9"/>
    <w:rsid w:val="00346C18"/>
    <w:rsid w:val="00346C89"/>
    <w:rsid w:val="00350F8A"/>
    <w:rsid w:val="00350FE4"/>
    <w:rsid w:val="00352007"/>
    <w:rsid w:val="00352660"/>
    <w:rsid w:val="00352B2F"/>
    <w:rsid w:val="00352C06"/>
    <w:rsid w:val="003533D1"/>
    <w:rsid w:val="00353751"/>
    <w:rsid w:val="00353A86"/>
    <w:rsid w:val="00353B95"/>
    <w:rsid w:val="00354A10"/>
    <w:rsid w:val="00354C2D"/>
    <w:rsid w:val="00354C97"/>
    <w:rsid w:val="00354D29"/>
    <w:rsid w:val="0035509E"/>
    <w:rsid w:val="0035595C"/>
    <w:rsid w:val="00355AC9"/>
    <w:rsid w:val="00356075"/>
    <w:rsid w:val="0035616B"/>
    <w:rsid w:val="00356D0B"/>
    <w:rsid w:val="00356D72"/>
    <w:rsid w:val="0035794C"/>
    <w:rsid w:val="0036073D"/>
    <w:rsid w:val="003618B7"/>
    <w:rsid w:val="00361978"/>
    <w:rsid w:val="00361C6F"/>
    <w:rsid w:val="00362225"/>
    <w:rsid w:val="003623FB"/>
    <w:rsid w:val="00362C52"/>
    <w:rsid w:val="00362E18"/>
    <w:rsid w:val="0036301E"/>
    <w:rsid w:val="00363608"/>
    <w:rsid w:val="003639CE"/>
    <w:rsid w:val="003645DB"/>
    <w:rsid w:val="003648D2"/>
    <w:rsid w:val="00364A53"/>
    <w:rsid w:val="00364B19"/>
    <w:rsid w:val="00364B4C"/>
    <w:rsid w:val="0036572A"/>
    <w:rsid w:val="00365D08"/>
    <w:rsid w:val="00365F8B"/>
    <w:rsid w:val="003663F9"/>
    <w:rsid w:val="00366CDA"/>
    <w:rsid w:val="00367176"/>
    <w:rsid w:val="003675DC"/>
    <w:rsid w:val="003676E6"/>
    <w:rsid w:val="0036777B"/>
    <w:rsid w:val="00367A7E"/>
    <w:rsid w:val="003701C7"/>
    <w:rsid w:val="003708B6"/>
    <w:rsid w:val="00370E08"/>
    <w:rsid w:val="00370E8C"/>
    <w:rsid w:val="00371F4F"/>
    <w:rsid w:val="00372B92"/>
    <w:rsid w:val="00373035"/>
    <w:rsid w:val="00373274"/>
    <w:rsid w:val="003737DA"/>
    <w:rsid w:val="00374151"/>
    <w:rsid w:val="003742E1"/>
    <w:rsid w:val="00374452"/>
    <w:rsid w:val="00375344"/>
    <w:rsid w:val="00375766"/>
    <w:rsid w:val="00375AEF"/>
    <w:rsid w:val="003761D5"/>
    <w:rsid w:val="00377EB4"/>
    <w:rsid w:val="00380267"/>
    <w:rsid w:val="003806A0"/>
    <w:rsid w:val="00380C89"/>
    <w:rsid w:val="003814A1"/>
    <w:rsid w:val="00381BF5"/>
    <w:rsid w:val="0038312C"/>
    <w:rsid w:val="00383EBD"/>
    <w:rsid w:val="00384198"/>
    <w:rsid w:val="003842D0"/>
    <w:rsid w:val="00384A7C"/>
    <w:rsid w:val="00385077"/>
    <w:rsid w:val="003852A3"/>
    <w:rsid w:val="00385797"/>
    <w:rsid w:val="00385A34"/>
    <w:rsid w:val="00386608"/>
    <w:rsid w:val="003867AC"/>
    <w:rsid w:val="00386991"/>
    <w:rsid w:val="00386C9F"/>
    <w:rsid w:val="00386E24"/>
    <w:rsid w:val="00386FF1"/>
    <w:rsid w:val="003871B8"/>
    <w:rsid w:val="003879CD"/>
    <w:rsid w:val="00390690"/>
    <w:rsid w:val="00390759"/>
    <w:rsid w:val="00390D5A"/>
    <w:rsid w:val="00391049"/>
    <w:rsid w:val="00391195"/>
    <w:rsid w:val="0039120B"/>
    <w:rsid w:val="0039156C"/>
    <w:rsid w:val="00391B76"/>
    <w:rsid w:val="00391DC3"/>
    <w:rsid w:val="00392246"/>
    <w:rsid w:val="00392705"/>
    <w:rsid w:val="00392A2F"/>
    <w:rsid w:val="00392F55"/>
    <w:rsid w:val="003930FA"/>
    <w:rsid w:val="00393672"/>
    <w:rsid w:val="003939C8"/>
    <w:rsid w:val="00393F1D"/>
    <w:rsid w:val="00394580"/>
    <w:rsid w:val="003948FE"/>
    <w:rsid w:val="00394E31"/>
    <w:rsid w:val="00395824"/>
    <w:rsid w:val="00395937"/>
    <w:rsid w:val="0039596D"/>
    <w:rsid w:val="003959F7"/>
    <w:rsid w:val="00395FCC"/>
    <w:rsid w:val="003960AA"/>
    <w:rsid w:val="00396FD3"/>
    <w:rsid w:val="00397136"/>
    <w:rsid w:val="003974A2"/>
    <w:rsid w:val="0039787A"/>
    <w:rsid w:val="00397A78"/>
    <w:rsid w:val="003A0425"/>
    <w:rsid w:val="003A094D"/>
    <w:rsid w:val="003A20B8"/>
    <w:rsid w:val="003A2212"/>
    <w:rsid w:val="003A2922"/>
    <w:rsid w:val="003A2D1A"/>
    <w:rsid w:val="003A2FED"/>
    <w:rsid w:val="003A33E8"/>
    <w:rsid w:val="003A3983"/>
    <w:rsid w:val="003A4CB0"/>
    <w:rsid w:val="003A51A3"/>
    <w:rsid w:val="003A590B"/>
    <w:rsid w:val="003A5A72"/>
    <w:rsid w:val="003A5EA9"/>
    <w:rsid w:val="003A6122"/>
    <w:rsid w:val="003A6344"/>
    <w:rsid w:val="003A78F9"/>
    <w:rsid w:val="003A79BF"/>
    <w:rsid w:val="003B0099"/>
    <w:rsid w:val="003B013D"/>
    <w:rsid w:val="003B01F7"/>
    <w:rsid w:val="003B1824"/>
    <w:rsid w:val="003B1A86"/>
    <w:rsid w:val="003B1F0E"/>
    <w:rsid w:val="003B208F"/>
    <w:rsid w:val="003B20D5"/>
    <w:rsid w:val="003B2750"/>
    <w:rsid w:val="003B2F6E"/>
    <w:rsid w:val="003B3035"/>
    <w:rsid w:val="003B329C"/>
    <w:rsid w:val="003B356F"/>
    <w:rsid w:val="003B35EF"/>
    <w:rsid w:val="003B3A2A"/>
    <w:rsid w:val="003B4601"/>
    <w:rsid w:val="003B471D"/>
    <w:rsid w:val="003B4F3E"/>
    <w:rsid w:val="003B5A80"/>
    <w:rsid w:val="003B5CDE"/>
    <w:rsid w:val="003B5FF0"/>
    <w:rsid w:val="003B6419"/>
    <w:rsid w:val="003B76EB"/>
    <w:rsid w:val="003C04B0"/>
    <w:rsid w:val="003C0561"/>
    <w:rsid w:val="003C080F"/>
    <w:rsid w:val="003C0A1A"/>
    <w:rsid w:val="003C0BB5"/>
    <w:rsid w:val="003C1823"/>
    <w:rsid w:val="003C1F60"/>
    <w:rsid w:val="003C2135"/>
    <w:rsid w:val="003C24C2"/>
    <w:rsid w:val="003C2EF1"/>
    <w:rsid w:val="003C3234"/>
    <w:rsid w:val="003C32FB"/>
    <w:rsid w:val="003C35A5"/>
    <w:rsid w:val="003C3B72"/>
    <w:rsid w:val="003C42B6"/>
    <w:rsid w:val="003C49AB"/>
    <w:rsid w:val="003C4B06"/>
    <w:rsid w:val="003C5858"/>
    <w:rsid w:val="003C5F7A"/>
    <w:rsid w:val="003C6049"/>
    <w:rsid w:val="003C6EA5"/>
    <w:rsid w:val="003C7265"/>
    <w:rsid w:val="003C7294"/>
    <w:rsid w:val="003C7786"/>
    <w:rsid w:val="003D0741"/>
    <w:rsid w:val="003D09B6"/>
    <w:rsid w:val="003D0B21"/>
    <w:rsid w:val="003D0D75"/>
    <w:rsid w:val="003D0EE2"/>
    <w:rsid w:val="003D1A58"/>
    <w:rsid w:val="003D21EC"/>
    <w:rsid w:val="003D2DE6"/>
    <w:rsid w:val="003D3202"/>
    <w:rsid w:val="003D3420"/>
    <w:rsid w:val="003D3AB1"/>
    <w:rsid w:val="003D3C58"/>
    <w:rsid w:val="003D4BE0"/>
    <w:rsid w:val="003D4DE4"/>
    <w:rsid w:val="003D4E09"/>
    <w:rsid w:val="003D57BB"/>
    <w:rsid w:val="003D58B8"/>
    <w:rsid w:val="003D65BE"/>
    <w:rsid w:val="003D67CA"/>
    <w:rsid w:val="003D68EC"/>
    <w:rsid w:val="003D751A"/>
    <w:rsid w:val="003D7664"/>
    <w:rsid w:val="003E1411"/>
    <w:rsid w:val="003E1913"/>
    <w:rsid w:val="003E2C92"/>
    <w:rsid w:val="003E30FC"/>
    <w:rsid w:val="003E3A0D"/>
    <w:rsid w:val="003E3D30"/>
    <w:rsid w:val="003E3D37"/>
    <w:rsid w:val="003E4412"/>
    <w:rsid w:val="003E4C9F"/>
    <w:rsid w:val="003E5022"/>
    <w:rsid w:val="003E5AA1"/>
    <w:rsid w:val="003E5D05"/>
    <w:rsid w:val="003E5E74"/>
    <w:rsid w:val="003F101D"/>
    <w:rsid w:val="003F1518"/>
    <w:rsid w:val="003F3CB5"/>
    <w:rsid w:val="003F3CE0"/>
    <w:rsid w:val="003F41C1"/>
    <w:rsid w:val="003F43C0"/>
    <w:rsid w:val="003F454C"/>
    <w:rsid w:val="003F462F"/>
    <w:rsid w:val="003F47C6"/>
    <w:rsid w:val="003F4EEB"/>
    <w:rsid w:val="003F52D6"/>
    <w:rsid w:val="003F7DB1"/>
    <w:rsid w:val="004007E6"/>
    <w:rsid w:val="00401C15"/>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73"/>
    <w:rsid w:val="00405598"/>
    <w:rsid w:val="0040620D"/>
    <w:rsid w:val="0040648C"/>
    <w:rsid w:val="00406B45"/>
    <w:rsid w:val="004078FE"/>
    <w:rsid w:val="00407990"/>
    <w:rsid w:val="00407FB0"/>
    <w:rsid w:val="00410347"/>
    <w:rsid w:val="00410EA7"/>
    <w:rsid w:val="004113BB"/>
    <w:rsid w:val="004113F3"/>
    <w:rsid w:val="0041178E"/>
    <w:rsid w:val="004125FF"/>
    <w:rsid w:val="00412BB5"/>
    <w:rsid w:val="004138D6"/>
    <w:rsid w:val="004138E4"/>
    <w:rsid w:val="00413954"/>
    <w:rsid w:val="00413A73"/>
    <w:rsid w:val="00414947"/>
    <w:rsid w:val="00414B5E"/>
    <w:rsid w:val="00415112"/>
    <w:rsid w:val="0041513D"/>
    <w:rsid w:val="0041593E"/>
    <w:rsid w:val="004165FC"/>
    <w:rsid w:val="00416753"/>
    <w:rsid w:val="004172CD"/>
    <w:rsid w:val="00420670"/>
    <w:rsid w:val="00420F37"/>
    <w:rsid w:val="00421DCB"/>
    <w:rsid w:val="0042236E"/>
    <w:rsid w:val="00422CD3"/>
    <w:rsid w:val="00423179"/>
    <w:rsid w:val="00424034"/>
    <w:rsid w:val="00424B03"/>
    <w:rsid w:val="0042547D"/>
    <w:rsid w:val="00425811"/>
    <w:rsid w:val="0042593B"/>
    <w:rsid w:val="00425A9A"/>
    <w:rsid w:val="00425BAF"/>
    <w:rsid w:val="00426048"/>
    <w:rsid w:val="004264DE"/>
    <w:rsid w:val="0042691B"/>
    <w:rsid w:val="00426FBB"/>
    <w:rsid w:val="00426FD2"/>
    <w:rsid w:val="004272D5"/>
    <w:rsid w:val="004272F2"/>
    <w:rsid w:val="00427A69"/>
    <w:rsid w:val="0043012D"/>
    <w:rsid w:val="004302FE"/>
    <w:rsid w:val="0043053F"/>
    <w:rsid w:val="00430F47"/>
    <w:rsid w:val="00431065"/>
    <w:rsid w:val="00431466"/>
    <w:rsid w:val="0043163D"/>
    <w:rsid w:val="0043167B"/>
    <w:rsid w:val="00431886"/>
    <w:rsid w:val="00431D22"/>
    <w:rsid w:val="00431DD4"/>
    <w:rsid w:val="00431ED7"/>
    <w:rsid w:val="00432186"/>
    <w:rsid w:val="0043250F"/>
    <w:rsid w:val="00433A67"/>
    <w:rsid w:val="004351AC"/>
    <w:rsid w:val="004353C2"/>
    <w:rsid w:val="00435F3D"/>
    <w:rsid w:val="004367D9"/>
    <w:rsid w:val="00436FB2"/>
    <w:rsid w:val="00437350"/>
    <w:rsid w:val="00437B72"/>
    <w:rsid w:val="0044069C"/>
    <w:rsid w:val="00440A1D"/>
    <w:rsid w:val="00440E06"/>
    <w:rsid w:val="00441226"/>
    <w:rsid w:val="00441233"/>
    <w:rsid w:val="00441418"/>
    <w:rsid w:val="00441823"/>
    <w:rsid w:val="004423D0"/>
    <w:rsid w:val="00442438"/>
    <w:rsid w:val="004429CA"/>
    <w:rsid w:val="004429E2"/>
    <w:rsid w:val="004437C3"/>
    <w:rsid w:val="00443AD0"/>
    <w:rsid w:val="00444001"/>
    <w:rsid w:val="004445D2"/>
    <w:rsid w:val="00444C56"/>
    <w:rsid w:val="0044522E"/>
    <w:rsid w:val="0044582E"/>
    <w:rsid w:val="00445AE3"/>
    <w:rsid w:val="00445D0F"/>
    <w:rsid w:val="00445D6A"/>
    <w:rsid w:val="00445FF3"/>
    <w:rsid w:val="004466AB"/>
    <w:rsid w:val="00446A06"/>
    <w:rsid w:val="00447396"/>
    <w:rsid w:val="00447753"/>
    <w:rsid w:val="0044796B"/>
    <w:rsid w:val="00447AC4"/>
    <w:rsid w:val="00447D6B"/>
    <w:rsid w:val="00450C23"/>
    <w:rsid w:val="00450FBF"/>
    <w:rsid w:val="00451E4D"/>
    <w:rsid w:val="00452889"/>
    <w:rsid w:val="0045320A"/>
    <w:rsid w:val="004532B1"/>
    <w:rsid w:val="0045353F"/>
    <w:rsid w:val="00454838"/>
    <w:rsid w:val="004550F8"/>
    <w:rsid w:val="004557E6"/>
    <w:rsid w:val="00455A55"/>
    <w:rsid w:val="00455A78"/>
    <w:rsid w:val="00455E48"/>
    <w:rsid w:val="004604DB"/>
    <w:rsid w:val="0046166D"/>
    <w:rsid w:val="00461758"/>
    <w:rsid w:val="00462032"/>
    <w:rsid w:val="00462056"/>
    <w:rsid w:val="00462550"/>
    <w:rsid w:val="004627DC"/>
    <w:rsid w:val="00462E5A"/>
    <w:rsid w:val="00463084"/>
    <w:rsid w:val="0046380E"/>
    <w:rsid w:val="0046430A"/>
    <w:rsid w:val="004644AD"/>
    <w:rsid w:val="004646C4"/>
    <w:rsid w:val="0046475D"/>
    <w:rsid w:val="004652A9"/>
    <w:rsid w:val="004658A2"/>
    <w:rsid w:val="00465A29"/>
    <w:rsid w:val="00465D1A"/>
    <w:rsid w:val="00466DE2"/>
    <w:rsid w:val="004674E2"/>
    <w:rsid w:val="0046756E"/>
    <w:rsid w:val="00470402"/>
    <w:rsid w:val="00470F4F"/>
    <w:rsid w:val="004712E0"/>
    <w:rsid w:val="00471617"/>
    <w:rsid w:val="0047164F"/>
    <w:rsid w:val="00471689"/>
    <w:rsid w:val="0047175A"/>
    <w:rsid w:val="00471D18"/>
    <w:rsid w:val="00471DC2"/>
    <w:rsid w:val="00472098"/>
    <w:rsid w:val="00472440"/>
    <w:rsid w:val="00473588"/>
    <w:rsid w:val="00473857"/>
    <w:rsid w:val="0047464F"/>
    <w:rsid w:val="00474A62"/>
    <w:rsid w:val="00474F62"/>
    <w:rsid w:val="00474F7B"/>
    <w:rsid w:val="00475559"/>
    <w:rsid w:val="0047584D"/>
    <w:rsid w:val="00475C24"/>
    <w:rsid w:val="00475F88"/>
    <w:rsid w:val="00477ABD"/>
    <w:rsid w:val="00477DA3"/>
    <w:rsid w:val="00477FF9"/>
    <w:rsid w:val="004800F7"/>
    <w:rsid w:val="004802B9"/>
    <w:rsid w:val="0048109D"/>
    <w:rsid w:val="004810A8"/>
    <w:rsid w:val="004810C5"/>
    <w:rsid w:val="004810F3"/>
    <w:rsid w:val="00481CC8"/>
    <w:rsid w:val="00481EE1"/>
    <w:rsid w:val="00482D65"/>
    <w:rsid w:val="00483B02"/>
    <w:rsid w:val="00484ED0"/>
    <w:rsid w:val="004854F7"/>
    <w:rsid w:val="0048580A"/>
    <w:rsid w:val="00485915"/>
    <w:rsid w:val="00485EF0"/>
    <w:rsid w:val="0048607D"/>
    <w:rsid w:val="0048711E"/>
    <w:rsid w:val="0048712F"/>
    <w:rsid w:val="004872E9"/>
    <w:rsid w:val="00487334"/>
    <w:rsid w:val="00487371"/>
    <w:rsid w:val="00487458"/>
    <w:rsid w:val="0048747E"/>
    <w:rsid w:val="00487C27"/>
    <w:rsid w:val="00490027"/>
    <w:rsid w:val="00490733"/>
    <w:rsid w:val="00490F4C"/>
    <w:rsid w:val="004910CF"/>
    <w:rsid w:val="004911D1"/>
    <w:rsid w:val="00491848"/>
    <w:rsid w:val="00491C65"/>
    <w:rsid w:val="00492775"/>
    <w:rsid w:val="00492EB9"/>
    <w:rsid w:val="00492F67"/>
    <w:rsid w:val="00493134"/>
    <w:rsid w:val="00493D5A"/>
    <w:rsid w:val="004945C4"/>
    <w:rsid w:val="00494900"/>
    <w:rsid w:val="00495764"/>
    <w:rsid w:val="00495ECB"/>
    <w:rsid w:val="00496A84"/>
    <w:rsid w:val="004A09FD"/>
    <w:rsid w:val="004A0DA6"/>
    <w:rsid w:val="004A10C5"/>
    <w:rsid w:val="004A10D1"/>
    <w:rsid w:val="004A1233"/>
    <w:rsid w:val="004A13C4"/>
    <w:rsid w:val="004A1A7F"/>
    <w:rsid w:val="004A252C"/>
    <w:rsid w:val="004A25AA"/>
    <w:rsid w:val="004A4723"/>
    <w:rsid w:val="004A47B9"/>
    <w:rsid w:val="004A4BF2"/>
    <w:rsid w:val="004A5269"/>
    <w:rsid w:val="004A52C0"/>
    <w:rsid w:val="004A5887"/>
    <w:rsid w:val="004A5B5E"/>
    <w:rsid w:val="004A5C21"/>
    <w:rsid w:val="004A68E7"/>
    <w:rsid w:val="004A6AC1"/>
    <w:rsid w:val="004B15FB"/>
    <w:rsid w:val="004B2079"/>
    <w:rsid w:val="004B45AA"/>
    <w:rsid w:val="004B47FB"/>
    <w:rsid w:val="004B48C2"/>
    <w:rsid w:val="004B5B35"/>
    <w:rsid w:val="004B6E85"/>
    <w:rsid w:val="004B78F8"/>
    <w:rsid w:val="004C0849"/>
    <w:rsid w:val="004C162E"/>
    <w:rsid w:val="004C260D"/>
    <w:rsid w:val="004C2D68"/>
    <w:rsid w:val="004C3149"/>
    <w:rsid w:val="004C3184"/>
    <w:rsid w:val="004C4BC0"/>
    <w:rsid w:val="004C671F"/>
    <w:rsid w:val="004C6B0B"/>
    <w:rsid w:val="004C6FF7"/>
    <w:rsid w:val="004C721E"/>
    <w:rsid w:val="004C7469"/>
    <w:rsid w:val="004C7938"/>
    <w:rsid w:val="004C7FCD"/>
    <w:rsid w:val="004D026E"/>
    <w:rsid w:val="004D0466"/>
    <w:rsid w:val="004D06B7"/>
    <w:rsid w:val="004D0ADF"/>
    <w:rsid w:val="004D0C64"/>
    <w:rsid w:val="004D1146"/>
    <w:rsid w:val="004D1EB0"/>
    <w:rsid w:val="004D200C"/>
    <w:rsid w:val="004D21CC"/>
    <w:rsid w:val="004D2308"/>
    <w:rsid w:val="004D2BAE"/>
    <w:rsid w:val="004D32B3"/>
    <w:rsid w:val="004D33B6"/>
    <w:rsid w:val="004D352F"/>
    <w:rsid w:val="004D490F"/>
    <w:rsid w:val="004D4A6F"/>
    <w:rsid w:val="004D5C97"/>
    <w:rsid w:val="004D68E3"/>
    <w:rsid w:val="004D74AE"/>
    <w:rsid w:val="004D7DA4"/>
    <w:rsid w:val="004D7F8B"/>
    <w:rsid w:val="004E0B40"/>
    <w:rsid w:val="004E0BC3"/>
    <w:rsid w:val="004E151D"/>
    <w:rsid w:val="004E1EA2"/>
    <w:rsid w:val="004E25C9"/>
    <w:rsid w:val="004E264F"/>
    <w:rsid w:val="004E2FDF"/>
    <w:rsid w:val="004E307E"/>
    <w:rsid w:val="004E4374"/>
    <w:rsid w:val="004E4571"/>
    <w:rsid w:val="004E487F"/>
    <w:rsid w:val="004E48B5"/>
    <w:rsid w:val="004E4ED2"/>
    <w:rsid w:val="004E5274"/>
    <w:rsid w:val="004E5929"/>
    <w:rsid w:val="004E5DC5"/>
    <w:rsid w:val="004E630A"/>
    <w:rsid w:val="004E6F81"/>
    <w:rsid w:val="004E7363"/>
    <w:rsid w:val="004E738A"/>
    <w:rsid w:val="004E79F2"/>
    <w:rsid w:val="004E7F3A"/>
    <w:rsid w:val="004F0830"/>
    <w:rsid w:val="004F0B2E"/>
    <w:rsid w:val="004F0BA5"/>
    <w:rsid w:val="004F0C08"/>
    <w:rsid w:val="004F0DEE"/>
    <w:rsid w:val="004F0EAF"/>
    <w:rsid w:val="004F0EB1"/>
    <w:rsid w:val="004F1060"/>
    <w:rsid w:val="004F126D"/>
    <w:rsid w:val="004F1974"/>
    <w:rsid w:val="004F1AF2"/>
    <w:rsid w:val="004F1C8B"/>
    <w:rsid w:val="004F1D80"/>
    <w:rsid w:val="004F27D5"/>
    <w:rsid w:val="004F2DF3"/>
    <w:rsid w:val="004F2EDA"/>
    <w:rsid w:val="004F32C0"/>
    <w:rsid w:val="004F3E74"/>
    <w:rsid w:val="004F3EEC"/>
    <w:rsid w:val="004F4D5E"/>
    <w:rsid w:val="004F4F43"/>
    <w:rsid w:val="004F4FCF"/>
    <w:rsid w:val="004F547E"/>
    <w:rsid w:val="004F5723"/>
    <w:rsid w:val="004F5C9D"/>
    <w:rsid w:val="004F6424"/>
    <w:rsid w:val="004F667A"/>
    <w:rsid w:val="004F6803"/>
    <w:rsid w:val="004F6A31"/>
    <w:rsid w:val="004F7911"/>
    <w:rsid w:val="004F79AF"/>
    <w:rsid w:val="004F7F18"/>
    <w:rsid w:val="00500998"/>
    <w:rsid w:val="00500BFB"/>
    <w:rsid w:val="00500D7D"/>
    <w:rsid w:val="0050133C"/>
    <w:rsid w:val="0050144D"/>
    <w:rsid w:val="0050157F"/>
    <w:rsid w:val="00501747"/>
    <w:rsid w:val="005020AD"/>
    <w:rsid w:val="0050273D"/>
    <w:rsid w:val="005027FD"/>
    <w:rsid w:val="005028D0"/>
    <w:rsid w:val="005033FF"/>
    <w:rsid w:val="00503476"/>
    <w:rsid w:val="00503B55"/>
    <w:rsid w:val="00504FD0"/>
    <w:rsid w:val="0050556E"/>
    <w:rsid w:val="005059F7"/>
    <w:rsid w:val="0050673A"/>
    <w:rsid w:val="005069C5"/>
    <w:rsid w:val="005072DC"/>
    <w:rsid w:val="0050774B"/>
    <w:rsid w:val="00507A04"/>
    <w:rsid w:val="00507B57"/>
    <w:rsid w:val="005107CE"/>
    <w:rsid w:val="00510A13"/>
    <w:rsid w:val="00510A90"/>
    <w:rsid w:val="00510B55"/>
    <w:rsid w:val="00511492"/>
    <w:rsid w:val="005115EB"/>
    <w:rsid w:val="005119CC"/>
    <w:rsid w:val="00512096"/>
    <w:rsid w:val="005125D3"/>
    <w:rsid w:val="00512867"/>
    <w:rsid w:val="0051286F"/>
    <w:rsid w:val="00513EF9"/>
    <w:rsid w:val="00513F49"/>
    <w:rsid w:val="00514AA6"/>
    <w:rsid w:val="00514B63"/>
    <w:rsid w:val="0051551D"/>
    <w:rsid w:val="00515611"/>
    <w:rsid w:val="00515ADB"/>
    <w:rsid w:val="00515CAC"/>
    <w:rsid w:val="005168ED"/>
    <w:rsid w:val="00517E4F"/>
    <w:rsid w:val="00520DFF"/>
    <w:rsid w:val="00521156"/>
    <w:rsid w:val="0052120B"/>
    <w:rsid w:val="00521507"/>
    <w:rsid w:val="0052156A"/>
    <w:rsid w:val="0052201B"/>
    <w:rsid w:val="0052266F"/>
    <w:rsid w:val="00522F3C"/>
    <w:rsid w:val="00523264"/>
    <w:rsid w:val="00523ACE"/>
    <w:rsid w:val="00524052"/>
    <w:rsid w:val="0052436F"/>
    <w:rsid w:val="005249EA"/>
    <w:rsid w:val="00524C4B"/>
    <w:rsid w:val="005255CC"/>
    <w:rsid w:val="00525AF0"/>
    <w:rsid w:val="00525B3E"/>
    <w:rsid w:val="00525F6D"/>
    <w:rsid w:val="00526140"/>
    <w:rsid w:val="00526640"/>
    <w:rsid w:val="00526D8F"/>
    <w:rsid w:val="00527979"/>
    <w:rsid w:val="0052799A"/>
    <w:rsid w:val="00530077"/>
    <w:rsid w:val="00530235"/>
    <w:rsid w:val="005303DB"/>
    <w:rsid w:val="00530F54"/>
    <w:rsid w:val="005313F7"/>
    <w:rsid w:val="0053177C"/>
    <w:rsid w:val="00531E23"/>
    <w:rsid w:val="00533064"/>
    <w:rsid w:val="005333CA"/>
    <w:rsid w:val="00533617"/>
    <w:rsid w:val="00533838"/>
    <w:rsid w:val="005339E1"/>
    <w:rsid w:val="00533ED9"/>
    <w:rsid w:val="00533F4A"/>
    <w:rsid w:val="00533FC9"/>
    <w:rsid w:val="005347B6"/>
    <w:rsid w:val="00535324"/>
    <w:rsid w:val="00535564"/>
    <w:rsid w:val="00536025"/>
    <w:rsid w:val="005360B6"/>
    <w:rsid w:val="00536612"/>
    <w:rsid w:val="00536700"/>
    <w:rsid w:val="00536D50"/>
    <w:rsid w:val="0053709C"/>
    <w:rsid w:val="00537235"/>
    <w:rsid w:val="005376FF"/>
    <w:rsid w:val="00540BEE"/>
    <w:rsid w:val="00540FB0"/>
    <w:rsid w:val="005412C7"/>
    <w:rsid w:val="00541332"/>
    <w:rsid w:val="005417EB"/>
    <w:rsid w:val="00541B1B"/>
    <w:rsid w:val="00541E39"/>
    <w:rsid w:val="00542C59"/>
    <w:rsid w:val="00542F3D"/>
    <w:rsid w:val="0054303A"/>
    <w:rsid w:val="00543B93"/>
    <w:rsid w:val="00543BA1"/>
    <w:rsid w:val="00543BDE"/>
    <w:rsid w:val="00543E41"/>
    <w:rsid w:val="005442A9"/>
    <w:rsid w:val="00544502"/>
    <w:rsid w:val="005448F7"/>
    <w:rsid w:val="00544EF2"/>
    <w:rsid w:val="00544F57"/>
    <w:rsid w:val="00545268"/>
    <w:rsid w:val="0054526E"/>
    <w:rsid w:val="00545302"/>
    <w:rsid w:val="0054585B"/>
    <w:rsid w:val="00545DE9"/>
    <w:rsid w:val="00546167"/>
    <w:rsid w:val="00546441"/>
    <w:rsid w:val="00546539"/>
    <w:rsid w:val="0054682A"/>
    <w:rsid w:val="00546C44"/>
    <w:rsid w:val="005472CE"/>
    <w:rsid w:val="0054770C"/>
    <w:rsid w:val="00547888"/>
    <w:rsid w:val="0054792E"/>
    <w:rsid w:val="00547A61"/>
    <w:rsid w:val="00547FA6"/>
    <w:rsid w:val="00550233"/>
    <w:rsid w:val="00550F0B"/>
    <w:rsid w:val="005510A4"/>
    <w:rsid w:val="005510A6"/>
    <w:rsid w:val="00551118"/>
    <w:rsid w:val="005519DB"/>
    <w:rsid w:val="00551AE7"/>
    <w:rsid w:val="005520A6"/>
    <w:rsid w:val="005529FE"/>
    <w:rsid w:val="00552A7C"/>
    <w:rsid w:val="00552BE7"/>
    <w:rsid w:val="00552DC3"/>
    <w:rsid w:val="00553833"/>
    <w:rsid w:val="00553F2C"/>
    <w:rsid w:val="00553FF1"/>
    <w:rsid w:val="00554006"/>
    <w:rsid w:val="005541C2"/>
    <w:rsid w:val="005542A2"/>
    <w:rsid w:val="005555E4"/>
    <w:rsid w:val="005556A3"/>
    <w:rsid w:val="0055570E"/>
    <w:rsid w:val="00556A72"/>
    <w:rsid w:val="005572F3"/>
    <w:rsid w:val="005607FE"/>
    <w:rsid w:val="00560A05"/>
    <w:rsid w:val="00560CA4"/>
    <w:rsid w:val="0056159F"/>
    <w:rsid w:val="0056254D"/>
    <w:rsid w:val="00562941"/>
    <w:rsid w:val="0056316B"/>
    <w:rsid w:val="005631FA"/>
    <w:rsid w:val="00563239"/>
    <w:rsid w:val="00563A91"/>
    <w:rsid w:val="00563B89"/>
    <w:rsid w:val="00563D0A"/>
    <w:rsid w:val="00563FE6"/>
    <w:rsid w:val="005642A1"/>
    <w:rsid w:val="005648B0"/>
    <w:rsid w:val="0056517E"/>
    <w:rsid w:val="0056521A"/>
    <w:rsid w:val="00566072"/>
    <w:rsid w:val="0056627C"/>
    <w:rsid w:val="005666CC"/>
    <w:rsid w:val="00567A2A"/>
    <w:rsid w:val="00567B96"/>
    <w:rsid w:val="00567FE7"/>
    <w:rsid w:val="0057095E"/>
    <w:rsid w:val="00571198"/>
    <w:rsid w:val="00571580"/>
    <w:rsid w:val="005718F1"/>
    <w:rsid w:val="00571AA3"/>
    <w:rsid w:val="00571B38"/>
    <w:rsid w:val="00571E16"/>
    <w:rsid w:val="00572D89"/>
    <w:rsid w:val="00572F8F"/>
    <w:rsid w:val="00573519"/>
    <w:rsid w:val="005739A2"/>
    <w:rsid w:val="00573D4F"/>
    <w:rsid w:val="00573DC8"/>
    <w:rsid w:val="0057547E"/>
    <w:rsid w:val="00575498"/>
    <w:rsid w:val="00575A21"/>
    <w:rsid w:val="00576347"/>
    <w:rsid w:val="00576676"/>
    <w:rsid w:val="00577453"/>
    <w:rsid w:val="005776A4"/>
    <w:rsid w:val="005805C5"/>
    <w:rsid w:val="00580B4E"/>
    <w:rsid w:val="00580E49"/>
    <w:rsid w:val="00581210"/>
    <w:rsid w:val="00581378"/>
    <w:rsid w:val="00582312"/>
    <w:rsid w:val="00582D1B"/>
    <w:rsid w:val="00582D43"/>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0D6D"/>
    <w:rsid w:val="00591FFC"/>
    <w:rsid w:val="0059227E"/>
    <w:rsid w:val="005928EB"/>
    <w:rsid w:val="005930A0"/>
    <w:rsid w:val="00593E1E"/>
    <w:rsid w:val="00594091"/>
    <w:rsid w:val="005941E6"/>
    <w:rsid w:val="0059446D"/>
    <w:rsid w:val="00594554"/>
    <w:rsid w:val="00594A3E"/>
    <w:rsid w:val="00595784"/>
    <w:rsid w:val="00595891"/>
    <w:rsid w:val="00596743"/>
    <w:rsid w:val="00596BC8"/>
    <w:rsid w:val="00596E9A"/>
    <w:rsid w:val="00596EAB"/>
    <w:rsid w:val="00596F09"/>
    <w:rsid w:val="00597151"/>
    <w:rsid w:val="005971D5"/>
    <w:rsid w:val="0059736B"/>
    <w:rsid w:val="00597955"/>
    <w:rsid w:val="00597A9D"/>
    <w:rsid w:val="005A057A"/>
    <w:rsid w:val="005A05CC"/>
    <w:rsid w:val="005A0AE5"/>
    <w:rsid w:val="005A0C22"/>
    <w:rsid w:val="005A0CA9"/>
    <w:rsid w:val="005A14A8"/>
    <w:rsid w:val="005A1C15"/>
    <w:rsid w:val="005A3295"/>
    <w:rsid w:val="005A32FE"/>
    <w:rsid w:val="005A3672"/>
    <w:rsid w:val="005A3F7C"/>
    <w:rsid w:val="005A5DA4"/>
    <w:rsid w:val="005A6057"/>
    <w:rsid w:val="005A61F5"/>
    <w:rsid w:val="005A6746"/>
    <w:rsid w:val="005A692F"/>
    <w:rsid w:val="005A725F"/>
    <w:rsid w:val="005A796A"/>
    <w:rsid w:val="005A7F0A"/>
    <w:rsid w:val="005B027E"/>
    <w:rsid w:val="005B0621"/>
    <w:rsid w:val="005B0C32"/>
    <w:rsid w:val="005B0CD4"/>
    <w:rsid w:val="005B1EAA"/>
    <w:rsid w:val="005B20B1"/>
    <w:rsid w:val="005B2228"/>
    <w:rsid w:val="005B2A4B"/>
    <w:rsid w:val="005B2FF4"/>
    <w:rsid w:val="005B3473"/>
    <w:rsid w:val="005B4349"/>
    <w:rsid w:val="005B4813"/>
    <w:rsid w:val="005B589E"/>
    <w:rsid w:val="005B5E82"/>
    <w:rsid w:val="005B6B53"/>
    <w:rsid w:val="005B7081"/>
    <w:rsid w:val="005C0523"/>
    <w:rsid w:val="005C07BC"/>
    <w:rsid w:val="005C12C2"/>
    <w:rsid w:val="005C1632"/>
    <w:rsid w:val="005C1696"/>
    <w:rsid w:val="005C1909"/>
    <w:rsid w:val="005C1C81"/>
    <w:rsid w:val="005C2017"/>
    <w:rsid w:val="005C209F"/>
    <w:rsid w:val="005C2116"/>
    <w:rsid w:val="005C2854"/>
    <w:rsid w:val="005C2F96"/>
    <w:rsid w:val="005C3164"/>
    <w:rsid w:val="005C31F4"/>
    <w:rsid w:val="005C39FD"/>
    <w:rsid w:val="005C3B2C"/>
    <w:rsid w:val="005C464E"/>
    <w:rsid w:val="005C472B"/>
    <w:rsid w:val="005C48A7"/>
    <w:rsid w:val="005C65B7"/>
    <w:rsid w:val="005C6618"/>
    <w:rsid w:val="005C68C0"/>
    <w:rsid w:val="005C7EAE"/>
    <w:rsid w:val="005D0094"/>
    <w:rsid w:val="005D011B"/>
    <w:rsid w:val="005D05A9"/>
    <w:rsid w:val="005D05B7"/>
    <w:rsid w:val="005D0B6D"/>
    <w:rsid w:val="005D0F1D"/>
    <w:rsid w:val="005D0FAD"/>
    <w:rsid w:val="005D0FAF"/>
    <w:rsid w:val="005D131B"/>
    <w:rsid w:val="005D2617"/>
    <w:rsid w:val="005D2C3B"/>
    <w:rsid w:val="005D2CAB"/>
    <w:rsid w:val="005D35E5"/>
    <w:rsid w:val="005D379D"/>
    <w:rsid w:val="005D4665"/>
    <w:rsid w:val="005D4848"/>
    <w:rsid w:val="005D51AF"/>
    <w:rsid w:val="005D5DF9"/>
    <w:rsid w:val="005D5FD3"/>
    <w:rsid w:val="005D67AB"/>
    <w:rsid w:val="005D7378"/>
    <w:rsid w:val="005D76ED"/>
    <w:rsid w:val="005D7F57"/>
    <w:rsid w:val="005E071C"/>
    <w:rsid w:val="005E0A21"/>
    <w:rsid w:val="005E23A9"/>
    <w:rsid w:val="005E29A2"/>
    <w:rsid w:val="005E2A88"/>
    <w:rsid w:val="005E2FC8"/>
    <w:rsid w:val="005E30C9"/>
    <w:rsid w:val="005E42D0"/>
    <w:rsid w:val="005E481C"/>
    <w:rsid w:val="005E4DF8"/>
    <w:rsid w:val="005E6369"/>
    <w:rsid w:val="005E66EF"/>
    <w:rsid w:val="005E6883"/>
    <w:rsid w:val="005E6AE8"/>
    <w:rsid w:val="005E7FC9"/>
    <w:rsid w:val="005F0311"/>
    <w:rsid w:val="005F06B2"/>
    <w:rsid w:val="005F07D2"/>
    <w:rsid w:val="005F0A0D"/>
    <w:rsid w:val="005F21AF"/>
    <w:rsid w:val="005F2599"/>
    <w:rsid w:val="005F2D31"/>
    <w:rsid w:val="005F38EC"/>
    <w:rsid w:val="005F3ADA"/>
    <w:rsid w:val="005F3F25"/>
    <w:rsid w:val="005F4229"/>
    <w:rsid w:val="005F425E"/>
    <w:rsid w:val="005F4D1B"/>
    <w:rsid w:val="005F5295"/>
    <w:rsid w:val="005F5EA6"/>
    <w:rsid w:val="005F69B7"/>
    <w:rsid w:val="005F6A61"/>
    <w:rsid w:val="005F6E4F"/>
    <w:rsid w:val="005F77B2"/>
    <w:rsid w:val="005F7B88"/>
    <w:rsid w:val="00600141"/>
    <w:rsid w:val="006003A2"/>
    <w:rsid w:val="00600E0A"/>
    <w:rsid w:val="00601475"/>
    <w:rsid w:val="00601646"/>
    <w:rsid w:val="006018D2"/>
    <w:rsid w:val="00601AA2"/>
    <w:rsid w:val="00602876"/>
    <w:rsid w:val="006028C3"/>
    <w:rsid w:val="0060358D"/>
    <w:rsid w:val="00603BCA"/>
    <w:rsid w:val="00604376"/>
    <w:rsid w:val="00604F72"/>
    <w:rsid w:val="00604F90"/>
    <w:rsid w:val="0060698F"/>
    <w:rsid w:val="006073F6"/>
    <w:rsid w:val="006074C3"/>
    <w:rsid w:val="0060781F"/>
    <w:rsid w:val="00607849"/>
    <w:rsid w:val="00610E0C"/>
    <w:rsid w:val="00611115"/>
    <w:rsid w:val="00611250"/>
    <w:rsid w:val="00611473"/>
    <w:rsid w:val="006119C3"/>
    <w:rsid w:val="00612ACB"/>
    <w:rsid w:val="00612B90"/>
    <w:rsid w:val="0061310E"/>
    <w:rsid w:val="00613C97"/>
    <w:rsid w:val="00614257"/>
    <w:rsid w:val="00614D70"/>
    <w:rsid w:val="00614ECA"/>
    <w:rsid w:val="00615FFD"/>
    <w:rsid w:val="006163D1"/>
    <w:rsid w:val="00616BA4"/>
    <w:rsid w:val="006172D8"/>
    <w:rsid w:val="00617497"/>
    <w:rsid w:val="00617946"/>
    <w:rsid w:val="00617AD6"/>
    <w:rsid w:val="00617F44"/>
    <w:rsid w:val="006203ED"/>
    <w:rsid w:val="00620AA9"/>
    <w:rsid w:val="00620D3B"/>
    <w:rsid w:val="00620D94"/>
    <w:rsid w:val="00621481"/>
    <w:rsid w:val="006216C9"/>
    <w:rsid w:val="00621A7C"/>
    <w:rsid w:val="00622B89"/>
    <w:rsid w:val="00622C0E"/>
    <w:rsid w:val="00623024"/>
    <w:rsid w:val="00623BB3"/>
    <w:rsid w:val="00623ED7"/>
    <w:rsid w:val="00623FBC"/>
    <w:rsid w:val="00625891"/>
    <w:rsid w:val="00625B30"/>
    <w:rsid w:val="00625C87"/>
    <w:rsid w:val="00625EB1"/>
    <w:rsid w:val="0062650C"/>
    <w:rsid w:val="00626541"/>
    <w:rsid w:val="00626759"/>
    <w:rsid w:val="006303B9"/>
    <w:rsid w:val="00630424"/>
    <w:rsid w:val="0063071B"/>
    <w:rsid w:val="0063087D"/>
    <w:rsid w:val="006312DA"/>
    <w:rsid w:val="006317D9"/>
    <w:rsid w:val="00632113"/>
    <w:rsid w:val="006323FC"/>
    <w:rsid w:val="00632FAF"/>
    <w:rsid w:val="0063335D"/>
    <w:rsid w:val="0063353C"/>
    <w:rsid w:val="006338A7"/>
    <w:rsid w:val="00633E85"/>
    <w:rsid w:val="00633F2E"/>
    <w:rsid w:val="00634BDB"/>
    <w:rsid w:val="00635E22"/>
    <w:rsid w:val="0063668C"/>
    <w:rsid w:val="00636AB5"/>
    <w:rsid w:val="006370BE"/>
    <w:rsid w:val="0064027C"/>
    <w:rsid w:val="0064095B"/>
    <w:rsid w:val="00641545"/>
    <w:rsid w:val="00641979"/>
    <w:rsid w:val="0064198D"/>
    <w:rsid w:val="00641A5D"/>
    <w:rsid w:val="00641D95"/>
    <w:rsid w:val="00641E1A"/>
    <w:rsid w:val="00642824"/>
    <w:rsid w:val="00642C69"/>
    <w:rsid w:val="00642F60"/>
    <w:rsid w:val="00643E2B"/>
    <w:rsid w:val="00643FCF"/>
    <w:rsid w:val="00644400"/>
    <w:rsid w:val="00644746"/>
    <w:rsid w:val="0064475F"/>
    <w:rsid w:val="006449C9"/>
    <w:rsid w:val="00645905"/>
    <w:rsid w:val="00646740"/>
    <w:rsid w:val="00646788"/>
    <w:rsid w:val="0064769C"/>
    <w:rsid w:val="006477A3"/>
    <w:rsid w:val="006500C4"/>
    <w:rsid w:val="0065042C"/>
    <w:rsid w:val="0065148B"/>
    <w:rsid w:val="00651794"/>
    <w:rsid w:val="00652071"/>
    <w:rsid w:val="00652E9E"/>
    <w:rsid w:val="006532A5"/>
    <w:rsid w:val="00653362"/>
    <w:rsid w:val="00653542"/>
    <w:rsid w:val="00653558"/>
    <w:rsid w:val="006535FB"/>
    <w:rsid w:val="006538F1"/>
    <w:rsid w:val="00653BF5"/>
    <w:rsid w:val="00654529"/>
    <w:rsid w:val="00654A74"/>
    <w:rsid w:val="00654FD4"/>
    <w:rsid w:val="00655238"/>
    <w:rsid w:val="00656843"/>
    <w:rsid w:val="006569B1"/>
    <w:rsid w:val="00656DAD"/>
    <w:rsid w:val="00656FAF"/>
    <w:rsid w:val="0065798E"/>
    <w:rsid w:val="00660691"/>
    <w:rsid w:val="00661090"/>
    <w:rsid w:val="00661BB0"/>
    <w:rsid w:val="00661CB6"/>
    <w:rsid w:val="00662948"/>
    <w:rsid w:val="00663322"/>
    <w:rsid w:val="00663423"/>
    <w:rsid w:val="00663A8C"/>
    <w:rsid w:val="00663C3A"/>
    <w:rsid w:val="00663C95"/>
    <w:rsid w:val="006640F1"/>
    <w:rsid w:val="00664CCE"/>
    <w:rsid w:val="00666666"/>
    <w:rsid w:val="00666783"/>
    <w:rsid w:val="00667760"/>
    <w:rsid w:val="006679B3"/>
    <w:rsid w:val="00667EFC"/>
    <w:rsid w:val="00670312"/>
    <w:rsid w:val="00670570"/>
    <w:rsid w:val="00670CE0"/>
    <w:rsid w:val="00671316"/>
    <w:rsid w:val="006725B8"/>
    <w:rsid w:val="00672F3E"/>
    <w:rsid w:val="0067432D"/>
    <w:rsid w:val="006747F1"/>
    <w:rsid w:val="006753D3"/>
    <w:rsid w:val="006772BC"/>
    <w:rsid w:val="0067742A"/>
    <w:rsid w:val="00677492"/>
    <w:rsid w:val="0067759B"/>
    <w:rsid w:val="006778B2"/>
    <w:rsid w:val="00677C38"/>
    <w:rsid w:val="006802AA"/>
    <w:rsid w:val="006802E4"/>
    <w:rsid w:val="0068038E"/>
    <w:rsid w:val="006804AA"/>
    <w:rsid w:val="00680B5B"/>
    <w:rsid w:val="00681456"/>
    <w:rsid w:val="0068146F"/>
    <w:rsid w:val="0068162A"/>
    <w:rsid w:val="00682455"/>
    <w:rsid w:val="00682938"/>
    <w:rsid w:val="00682E03"/>
    <w:rsid w:val="00683026"/>
    <w:rsid w:val="006831D8"/>
    <w:rsid w:val="006836C2"/>
    <w:rsid w:val="00683AAE"/>
    <w:rsid w:val="00683B98"/>
    <w:rsid w:val="006846DD"/>
    <w:rsid w:val="00684733"/>
    <w:rsid w:val="006847AA"/>
    <w:rsid w:val="00684E80"/>
    <w:rsid w:val="006860B7"/>
    <w:rsid w:val="006860D2"/>
    <w:rsid w:val="00686695"/>
    <w:rsid w:val="006867E3"/>
    <w:rsid w:val="00686D05"/>
    <w:rsid w:val="00687477"/>
    <w:rsid w:val="00690407"/>
    <w:rsid w:val="00690823"/>
    <w:rsid w:val="006911DB"/>
    <w:rsid w:val="006923C7"/>
    <w:rsid w:val="00692522"/>
    <w:rsid w:val="006929A8"/>
    <w:rsid w:val="00692D6A"/>
    <w:rsid w:val="0069347D"/>
    <w:rsid w:val="006934C0"/>
    <w:rsid w:val="006936E4"/>
    <w:rsid w:val="0069383B"/>
    <w:rsid w:val="00693A87"/>
    <w:rsid w:val="00694467"/>
    <w:rsid w:val="00696740"/>
    <w:rsid w:val="00696893"/>
    <w:rsid w:val="00696DA5"/>
    <w:rsid w:val="00697432"/>
    <w:rsid w:val="00697702"/>
    <w:rsid w:val="00697720"/>
    <w:rsid w:val="006A01F9"/>
    <w:rsid w:val="006A04FA"/>
    <w:rsid w:val="006A06AC"/>
    <w:rsid w:val="006A0C53"/>
    <w:rsid w:val="006A0FFC"/>
    <w:rsid w:val="006A1020"/>
    <w:rsid w:val="006A18DE"/>
    <w:rsid w:val="006A2281"/>
    <w:rsid w:val="006A2470"/>
    <w:rsid w:val="006A24D6"/>
    <w:rsid w:val="006A2B3E"/>
    <w:rsid w:val="006A2FBB"/>
    <w:rsid w:val="006A3205"/>
    <w:rsid w:val="006A3AA5"/>
    <w:rsid w:val="006A40BE"/>
    <w:rsid w:val="006A4351"/>
    <w:rsid w:val="006A4A5C"/>
    <w:rsid w:val="006A4EFA"/>
    <w:rsid w:val="006A5107"/>
    <w:rsid w:val="006A5CA5"/>
    <w:rsid w:val="006A5DA3"/>
    <w:rsid w:val="006A5EC7"/>
    <w:rsid w:val="006A658C"/>
    <w:rsid w:val="006A6CE2"/>
    <w:rsid w:val="006A6E4C"/>
    <w:rsid w:val="006A70DF"/>
    <w:rsid w:val="006A7434"/>
    <w:rsid w:val="006A74C8"/>
    <w:rsid w:val="006A7D01"/>
    <w:rsid w:val="006B0DC9"/>
    <w:rsid w:val="006B0EF0"/>
    <w:rsid w:val="006B10F5"/>
    <w:rsid w:val="006B1440"/>
    <w:rsid w:val="006B2773"/>
    <w:rsid w:val="006B3D49"/>
    <w:rsid w:val="006B3EC2"/>
    <w:rsid w:val="006B463E"/>
    <w:rsid w:val="006B47C3"/>
    <w:rsid w:val="006B4C5C"/>
    <w:rsid w:val="006B549B"/>
    <w:rsid w:val="006B54FE"/>
    <w:rsid w:val="006B75B6"/>
    <w:rsid w:val="006B79AD"/>
    <w:rsid w:val="006C02D7"/>
    <w:rsid w:val="006C1C6C"/>
    <w:rsid w:val="006C2799"/>
    <w:rsid w:val="006C2C21"/>
    <w:rsid w:val="006C2C74"/>
    <w:rsid w:val="006C3504"/>
    <w:rsid w:val="006C3E90"/>
    <w:rsid w:val="006C3FA8"/>
    <w:rsid w:val="006C4C9B"/>
    <w:rsid w:val="006C507F"/>
    <w:rsid w:val="006C5EF0"/>
    <w:rsid w:val="006C623C"/>
    <w:rsid w:val="006C6D1F"/>
    <w:rsid w:val="006C6D3B"/>
    <w:rsid w:val="006C6D72"/>
    <w:rsid w:val="006C714E"/>
    <w:rsid w:val="006C759E"/>
    <w:rsid w:val="006C7850"/>
    <w:rsid w:val="006D0A9D"/>
    <w:rsid w:val="006D0E6A"/>
    <w:rsid w:val="006D1218"/>
    <w:rsid w:val="006D12C5"/>
    <w:rsid w:val="006D1869"/>
    <w:rsid w:val="006D19E9"/>
    <w:rsid w:val="006D1C22"/>
    <w:rsid w:val="006D1F76"/>
    <w:rsid w:val="006D2052"/>
    <w:rsid w:val="006D2703"/>
    <w:rsid w:val="006D2BA6"/>
    <w:rsid w:val="006D34E1"/>
    <w:rsid w:val="006D37C0"/>
    <w:rsid w:val="006D3AE7"/>
    <w:rsid w:val="006D3E25"/>
    <w:rsid w:val="006D4DA8"/>
    <w:rsid w:val="006D586F"/>
    <w:rsid w:val="006D5EEE"/>
    <w:rsid w:val="006D6070"/>
    <w:rsid w:val="006D6149"/>
    <w:rsid w:val="006D6555"/>
    <w:rsid w:val="006D66EC"/>
    <w:rsid w:val="006D698D"/>
    <w:rsid w:val="006D7004"/>
    <w:rsid w:val="006D78E7"/>
    <w:rsid w:val="006D7C52"/>
    <w:rsid w:val="006E0632"/>
    <w:rsid w:val="006E0CA0"/>
    <w:rsid w:val="006E1063"/>
    <w:rsid w:val="006E10F7"/>
    <w:rsid w:val="006E1C69"/>
    <w:rsid w:val="006E2E3E"/>
    <w:rsid w:val="006E30CC"/>
    <w:rsid w:val="006E3C60"/>
    <w:rsid w:val="006E43E3"/>
    <w:rsid w:val="006E49E8"/>
    <w:rsid w:val="006E591D"/>
    <w:rsid w:val="006E7352"/>
    <w:rsid w:val="006E7C8C"/>
    <w:rsid w:val="006E7E88"/>
    <w:rsid w:val="006F0034"/>
    <w:rsid w:val="006F033D"/>
    <w:rsid w:val="006F0382"/>
    <w:rsid w:val="006F0822"/>
    <w:rsid w:val="006F0D30"/>
    <w:rsid w:val="006F0FF7"/>
    <w:rsid w:val="006F1A34"/>
    <w:rsid w:val="006F1A87"/>
    <w:rsid w:val="006F281A"/>
    <w:rsid w:val="006F3515"/>
    <w:rsid w:val="006F367D"/>
    <w:rsid w:val="006F410B"/>
    <w:rsid w:val="006F435C"/>
    <w:rsid w:val="006F446F"/>
    <w:rsid w:val="006F4BB1"/>
    <w:rsid w:val="006F5DDC"/>
    <w:rsid w:val="006F5FCD"/>
    <w:rsid w:val="006F6222"/>
    <w:rsid w:val="006F6B29"/>
    <w:rsid w:val="006F6E15"/>
    <w:rsid w:val="006F6F0B"/>
    <w:rsid w:val="006F7418"/>
    <w:rsid w:val="006F75AA"/>
    <w:rsid w:val="006F78CA"/>
    <w:rsid w:val="006F790C"/>
    <w:rsid w:val="006F7B47"/>
    <w:rsid w:val="006F7E16"/>
    <w:rsid w:val="006F7E59"/>
    <w:rsid w:val="006F7E87"/>
    <w:rsid w:val="007006EB"/>
    <w:rsid w:val="00700C83"/>
    <w:rsid w:val="00700E7F"/>
    <w:rsid w:val="00701DBA"/>
    <w:rsid w:val="00702275"/>
    <w:rsid w:val="007022A9"/>
    <w:rsid w:val="007026A3"/>
    <w:rsid w:val="00702AE7"/>
    <w:rsid w:val="00702F61"/>
    <w:rsid w:val="0070355B"/>
    <w:rsid w:val="0070390F"/>
    <w:rsid w:val="00703CB0"/>
    <w:rsid w:val="00703DA4"/>
    <w:rsid w:val="00704FC7"/>
    <w:rsid w:val="007057F2"/>
    <w:rsid w:val="00705974"/>
    <w:rsid w:val="007059D9"/>
    <w:rsid w:val="007059F5"/>
    <w:rsid w:val="00705C61"/>
    <w:rsid w:val="00706608"/>
    <w:rsid w:val="00710070"/>
    <w:rsid w:val="007103E8"/>
    <w:rsid w:val="0071044A"/>
    <w:rsid w:val="00710F15"/>
    <w:rsid w:val="007110AD"/>
    <w:rsid w:val="0071144C"/>
    <w:rsid w:val="007117CA"/>
    <w:rsid w:val="00711926"/>
    <w:rsid w:val="00711A0F"/>
    <w:rsid w:val="0071212B"/>
    <w:rsid w:val="00712334"/>
    <w:rsid w:val="00712F0E"/>
    <w:rsid w:val="00712F2D"/>
    <w:rsid w:val="0071336C"/>
    <w:rsid w:val="00713590"/>
    <w:rsid w:val="0071394E"/>
    <w:rsid w:val="00713B9F"/>
    <w:rsid w:val="00713F6E"/>
    <w:rsid w:val="00715817"/>
    <w:rsid w:val="00715964"/>
    <w:rsid w:val="00715BD3"/>
    <w:rsid w:val="00715C00"/>
    <w:rsid w:val="00715D23"/>
    <w:rsid w:val="00715F39"/>
    <w:rsid w:val="00715FD7"/>
    <w:rsid w:val="00716431"/>
    <w:rsid w:val="007169E0"/>
    <w:rsid w:val="00716A1D"/>
    <w:rsid w:val="00716A99"/>
    <w:rsid w:val="00716D3D"/>
    <w:rsid w:val="007178A0"/>
    <w:rsid w:val="00717A02"/>
    <w:rsid w:val="00717DAE"/>
    <w:rsid w:val="007200C5"/>
    <w:rsid w:val="007203F2"/>
    <w:rsid w:val="00720420"/>
    <w:rsid w:val="00720904"/>
    <w:rsid w:val="00721C29"/>
    <w:rsid w:val="00721F6C"/>
    <w:rsid w:val="00723728"/>
    <w:rsid w:val="00723C1B"/>
    <w:rsid w:val="00723E56"/>
    <w:rsid w:val="007243A9"/>
    <w:rsid w:val="00724A53"/>
    <w:rsid w:val="00724B3B"/>
    <w:rsid w:val="00724DAF"/>
    <w:rsid w:val="007250CA"/>
    <w:rsid w:val="0072513C"/>
    <w:rsid w:val="007265DE"/>
    <w:rsid w:val="00726AD2"/>
    <w:rsid w:val="00726F6A"/>
    <w:rsid w:val="00727364"/>
    <w:rsid w:val="00727698"/>
    <w:rsid w:val="0073020E"/>
    <w:rsid w:val="00730740"/>
    <w:rsid w:val="007308CF"/>
    <w:rsid w:val="0073113D"/>
    <w:rsid w:val="00731B04"/>
    <w:rsid w:val="00732466"/>
    <w:rsid w:val="007328CD"/>
    <w:rsid w:val="00732D75"/>
    <w:rsid w:val="00732DF2"/>
    <w:rsid w:val="00733F80"/>
    <w:rsid w:val="00734A72"/>
    <w:rsid w:val="00734B4A"/>
    <w:rsid w:val="00735C7F"/>
    <w:rsid w:val="00735D5B"/>
    <w:rsid w:val="00735D7A"/>
    <w:rsid w:val="00736C5D"/>
    <w:rsid w:val="00736CF8"/>
    <w:rsid w:val="00737012"/>
    <w:rsid w:val="0073729E"/>
    <w:rsid w:val="00737787"/>
    <w:rsid w:val="007377D2"/>
    <w:rsid w:val="00740FA6"/>
    <w:rsid w:val="00741056"/>
    <w:rsid w:val="0074105F"/>
    <w:rsid w:val="00741C33"/>
    <w:rsid w:val="00741DA3"/>
    <w:rsid w:val="0074246B"/>
    <w:rsid w:val="00742A22"/>
    <w:rsid w:val="00742B1E"/>
    <w:rsid w:val="00743B06"/>
    <w:rsid w:val="007440D4"/>
    <w:rsid w:val="007446F6"/>
    <w:rsid w:val="0074472E"/>
    <w:rsid w:val="007459A2"/>
    <w:rsid w:val="007461CA"/>
    <w:rsid w:val="007473F5"/>
    <w:rsid w:val="0074796D"/>
    <w:rsid w:val="00747E8D"/>
    <w:rsid w:val="00750442"/>
    <w:rsid w:val="007508D1"/>
    <w:rsid w:val="00751480"/>
    <w:rsid w:val="007525F5"/>
    <w:rsid w:val="00752BC4"/>
    <w:rsid w:val="00752EA4"/>
    <w:rsid w:val="007532B4"/>
    <w:rsid w:val="00754139"/>
    <w:rsid w:val="007544C9"/>
    <w:rsid w:val="0075506B"/>
    <w:rsid w:val="00755D46"/>
    <w:rsid w:val="0075605D"/>
    <w:rsid w:val="00756247"/>
    <w:rsid w:val="00756414"/>
    <w:rsid w:val="007567E4"/>
    <w:rsid w:val="00756BE6"/>
    <w:rsid w:val="00756D18"/>
    <w:rsid w:val="00756F28"/>
    <w:rsid w:val="007570E5"/>
    <w:rsid w:val="0075740A"/>
    <w:rsid w:val="00757991"/>
    <w:rsid w:val="00760233"/>
    <w:rsid w:val="00760940"/>
    <w:rsid w:val="00761050"/>
    <w:rsid w:val="00761CC0"/>
    <w:rsid w:val="00762D1E"/>
    <w:rsid w:val="00763331"/>
    <w:rsid w:val="0076437F"/>
    <w:rsid w:val="007647A7"/>
    <w:rsid w:val="0076514B"/>
    <w:rsid w:val="007655AA"/>
    <w:rsid w:val="00766076"/>
    <w:rsid w:val="007661F9"/>
    <w:rsid w:val="007663C6"/>
    <w:rsid w:val="00767169"/>
    <w:rsid w:val="0076731A"/>
    <w:rsid w:val="0076738F"/>
    <w:rsid w:val="00767629"/>
    <w:rsid w:val="00767B48"/>
    <w:rsid w:val="00770116"/>
    <w:rsid w:val="007704DF"/>
    <w:rsid w:val="00771242"/>
    <w:rsid w:val="007714BF"/>
    <w:rsid w:val="00771C66"/>
    <w:rsid w:val="00771DCD"/>
    <w:rsid w:val="00771E4B"/>
    <w:rsid w:val="007732A4"/>
    <w:rsid w:val="007738D9"/>
    <w:rsid w:val="00773E22"/>
    <w:rsid w:val="007745D1"/>
    <w:rsid w:val="00774709"/>
    <w:rsid w:val="0077546C"/>
    <w:rsid w:val="00776B11"/>
    <w:rsid w:val="00776BC0"/>
    <w:rsid w:val="007814A3"/>
    <w:rsid w:val="007815EB"/>
    <w:rsid w:val="0078184F"/>
    <w:rsid w:val="0078263A"/>
    <w:rsid w:val="0078342D"/>
    <w:rsid w:val="007836F2"/>
    <w:rsid w:val="00783775"/>
    <w:rsid w:val="00783B18"/>
    <w:rsid w:val="00783E1F"/>
    <w:rsid w:val="00783E82"/>
    <w:rsid w:val="00784564"/>
    <w:rsid w:val="007859D6"/>
    <w:rsid w:val="00785AFF"/>
    <w:rsid w:val="00785DCA"/>
    <w:rsid w:val="00785F0C"/>
    <w:rsid w:val="00786021"/>
    <w:rsid w:val="00786176"/>
    <w:rsid w:val="007863AC"/>
    <w:rsid w:val="00786486"/>
    <w:rsid w:val="00786542"/>
    <w:rsid w:val="00786AE6"/>
    <w:rsid w:val="00786C2E"/>
    <w:rsid w:val="0078706D"/>
    <w:rsid w:val="007870D4"/>
    <w:rsid w:val="00787BF9"/>
    <w:rsid w:val="00787C4C"/>
    <w:rsid w:val="00787EE9"/>
    <w:rsid w:val="00787FEE"/>
    <w:rsid w:val="007903EE"/>
    <w:rsid w:val="00790504"/>
    <w:rsid w:val="0079128A"/>
    <w:rsid w:val="007922F7"/>
    <w:rsid w:val="00794276"/>
    <w:rsid w:val="00794CF8"/>
    <w:rsid w:val="007957EF"/>
    <w:rsid w:val="007958CE"/>
    <w:rsid w:val="00795D40"/>
    <w:rsid w:val="007960C5"/>
    <w:rsid w:val="0079688D"/>
    <w:rsid w:val="007969E1"/>
    <w:rsid w:val="00796A0A"/>
    <w:rsid w:val="00796EC8"/>
    <w:rsid w:val="0079710F"/>
    <w:rsid w:val="007A01BE"/>
    <w:rsid w:val="007A0326"/>
    <w:rsid w:val="007A0850"/>
    <w:rsid w:val="007A0E52"/>
    <w:rsid w:val="007A198B"/>
    <w:rsid w:val="007A1C45"/>
    <w:rsid w:val="007A20EC"/>
    <w:rsid w:val="007A2ABE"/>
    <w:rsid w:val="007A332F"/>
    <w:rsid w:val="007A4291"/>
    <w:rsid w:val="007A42EC"/>
    <w:rsid w:val="007A483A"/>
    <w:rsid w:val="007A4FB3"/>
    <w:rsid w:val="007A5C95"/>
    <w:rsid w:val="007A5EBC"/>
    <w:rsid w:val="007A5F9B"/>
    <w:rsid w:val="007A62E3"/>
    <w:rsid w:val="007A66A6"/>
    <w:rsid w:val="007A726C"/>
    <w:rsid w:val="007A7303"/>
    <w:rsid w:val="007A7571"/>
    <w:rsid w:val="007B0BD9"/>
    <w:rsid w:val="007B0C5D"/>
    <w:rsid w:val="007B1062"/>
    <w:rsid w:val="007B1830"/>
    <w:rsid w:val="007B2792"/>
    <w:rsid w:val="007B2ABB"/>
    <w:rsid w:val="007B2D3D"/>
    <w:rsid w:val="007B2E7A"/>
    <w:rsid w:val="007B3BA5"/>
    <w:rsid w:val="007B437E"/>
    <w:rsid w:val="007B4A1E"/>
    <w:rsid w:val="007B4A74"/>
    <w:rsid w:val="007B4CF3"/>
    <w:rsid w:val="007B4D4C"/>
    <w:rsid w:val="007B4DEA"/>
    <w:rsid w:val="007B5448"/>
    <w:rsid w:val="007B5658"/>
    <w:rsid w:val="007B5742"/>
    <w:rsid w:val="007B5937"/>
    <w:rsid w:val="007B5DB8"/>
    <w:rsid w:val="007B612E"/>
    <w:rsid w:val="007B68D5"/>
    <w:rsid w:val="007B69AB"/>
    <w:rsid w:val="007B6A6D"/>
    <w:rsid w:val="007B6F20"/>
    <w:rsid w:val="007B70B9"/>
    <w:rsid w:val="007C033C"/>
    <w:rsid w:val="007C054B"/>
    <w:rsid w:val="007C11B0"/>
    <w:rsid w:val="007C12C6"/>
    <w:rsid w:val="007C34F9"/>
    <w:rsid w:val="007C37A2"/>
    <w:rsid w:val="007C4284"/>
    <w:rsid w:val="007C4A7D"/>
    <w:rsid w:val="007C4FD3"/>
    <w:rsid w:val="007C6BCF"/>
    <w:rsid w:val="007C7566"/>
    <w:rsid w:val="007D0AC4"/>
    <w:rsid w:val="007D18C6"/>
    <w:rsid w:val="007D19F1"/>
    <w:rsid w:val="007D1F98"/>
    <w:rsid w:val="007D2AC4"/>
    <w:rsid w:val="007D34E8"/>
    <w:rsid w:val="007D362A"/>
    <w:rsid w:val="007D3962"/>
    <w:rsid w:val="007D419F"/>
    <w:rsid w:val="007D4D95"/>
    <w:rsid w:val="007D53F8"/>
    <w:rsid w:val="007D54D1"/>
    <w:rsid w:val="007D5620"/>
    <w:rsid w:val="007D5662"/>
    <w:rsid w:val="007D753C"/>
    <w:rsid w:val="007D77D9"/>
    <w:rsid w:val="007D7EC6"/>
    <w:rsid w:val="007E0791"/>
    <w:rsid w:val="007E14EC"/>
    <w:rsid w:val="007E1CC9"/>
    <w:rsid w:val="007E1E7F"/>
    <w:rsid w:val="007E22ED"/>
    <w:rsid w:val="007E2A01"/>
    <w:rsid w:val="007E327B"/>
    <w:rsid w:val="007E349F"/>
    <w:rsid w:val="007E3566"/>
    <w:rsid w:val="007E35A0"/>
    <w:rsid w:val="007E35D4"/>
    <w:rsid w:val="007E48CD"/>
    <w:rsid w:val="007E4D1F"/>
    <w:rsid w:val="007E4DA8"/>
    <w:rsid w:val="007E5D20"/>
    <w:rsid w:val="007E692A"/>
    <w:rsid w:val="007E6C18"/>
    <w:rsid w:val="007E7C67"/>
    <w:rsid w:val="007E7D4C"/>
    <w:rsid w:val="007E7E73"/>
    <w:rsid w:val="007F000B"/>
    <w:rsid w:val="007F038F"/>
    <w:rsid w:val="007F0854"/>
    <w:rsid w:val="007F0F6A"/>
    <w:rsid w:val="007F10F4"/>
    <w:rsid w:val="007F1DB9"/>
    <w:rsid w:val="007F1DD4"/>
    <w:rsid w:val="007F1F79"/>
    <w:rsid w:val="007F285B"/>
    <w:rsid w:val="007F2F09"/>
    <w:rsid w:val="007F3106"/>
    <w:rsid w:val="007F34A0"/>
    <w:rsid w:val="007F3862"/>
    <w:rsid w:val="007F3BBF"/>
    <w:rsid w:val="007F3C67"/>
    <w:rsid w:val="007F44D1"/>
    <w:rsid w:val="007F4652"/>
    <w:rsid w:val="007F488E"/>
    <w:rsid w:val="007F4A05"/>
    <w:rsid w:val="007F4BDD"/>
    <w:rsid w:val="007F4D6E"/>
    <w:rsid w:val="007F4F29"/>
    <w:rsid w:val="007F509C"/>
    <w:rsid w:val="007F59EA"/>
    <w:rsid w:val="007F63B7"/>
    <w:rsid w:val="007F6846"/>
    <w:rsid w:val="007F72A7"/>
    <w:rsid w:val="007F789D"/>
    <w:rsid w:val="007F7FF9"/>
    <w:rsid w:val="00800492"/>
    <w:rsid w:val="00800715"/>
    <w:rsid w:val="00800E78"/>
    <w:rsid w:val="00801307"/>
    <w:rsid w:val="0080152A"/>
    <w:rsid w:val="0080206E"/>
    <w:rsid w:val="008024D2"/>
    <w:rsid w:val="00802972"/>
    <w:rsid w:val="00802AE7"/>
    <w:rsid w:val="00802BFC"/>
    <w:rsid w:val="00802C2D"/>
    <w:rsid w:val="00803671"/>
    <w:rsid w:val="00803A21"/>
    <w:rsid w:val="008043B4"/>
    <w:rsid w:val="00804652"/>
    <w:rsid w:val="008046B2"/>
    <w:rsid w:val="00804AC9"/>
    <w:rsid w:val="00804D16"/>
    <w:rsid w:val="008051C3"/>
    <w:rsid w:val="008052C8"/>
    <w:rsid w:val="008055AD"/>
    <w:rsid w:val="008067B1"/>
    <w:rsid w:val="00806D72"/>
    <w:rsid w:val="008079AB"/>
    <w:rsid w:val="00807DDD"/>
    <w:rsid w:val="00810838"/>
    <w:rsid w:val="00810D8E"/>
    <w:rsid w:val="00811D95"/>
    <w:rsid w:val="00811DB1"/>
    <w:rsid w:val="00813614"/>
    <w:rsid w:val="008137A5"/>
    <w:rsid w:val="00813F1E"/>
    <w:rsid w:val="0081401B"/>
    <w:rsid w:val="00814AE0"/>
    <w:rsid w:val="00815277"/>
    <w:rsid w:val="00815421"/>
    <w:rsid w:val="0081558A"/>
    <w:rsid w:val="00815702"/>
    <w:rsid w:val="00815709"/>
    <w:rsid w:val="00816062"/>
    <w:rsid w:val="008160D2"/>
    <w:rsid w:val="0081675E"/>
    <w:rsid w:val="00817A06"/>
    <w:rsid w:val="00820883"/>
    <w:rsid w:val="00820A2B"/>
    <w:rsid w:val="008211A5"/>
    <w:rsid w:val="0082153E"/>
    <w:rsid w:val="00821655"/>
    <w:rsid w:val="00821CD4"/>
    <w:rsid w:val="00821D8B"/>
    <w:rsid w:val="00821E3E"/>
    <w:rsid w:val="00822220"/>
    <w:rsid w:val="008225C0"/>
    <w:rsid w:val="00822BFD"/>
    <w:rsid w:val="00822D31"/>
    <w:rsid w:val="00822F76"/>
    <w:rsid w:val="008230D2"/>
    <w:rsid w:val="008232DA"/>
    <w:rsid w:val="008236F3"/>
    <w:rsid w:val="00823BF7"/>
    <w:rsid w:val="00823ED1"/>
    <w:rsid w:val="0082483A"/>
    <w:rsid w:val="0082501F"/>
    <w:rsid w:val="0082520E"/>
    <w:rsid w:val="00825834"/>
    <w:rsid w:val="00825979"/>
    <w:rsid w:val="00825B88"/>
    <w:rsid w:val="00825DFD"/>
    <w:rsid w:val="0082635E"/>
    <w:rsid w:val="0082643A"/>
    <w:rsid w:val="00826B19"/>
    <w:rsid w:val="008278FA"/>
    <w:rsid w:val="008301DB"/>
    <w:rsid w:val="00830363"/>
    <w:rsid w:val="00830519"/>
    <w:rsid w:val="0083081C"/>
    <w:rsid w:val="00830D97"/>
    <w:rsid w:val="008312B1"/>
    <w:rsid w:val="00831A97"/>
    <w:rsid w:val="00831C1C"/>
    <w:rsid w:val="00831D8D"/>
    <w:rsid w:val="008329C8"/>
    <w:rsid w:val="00832EBE"/>
    <w:rsid w:val="008333A6"/>
    <w:rsid w:val="00833B87"/>
    <w:rsid w:val="00833ED4"/>
    <w:rsid w:val="0083429B"/>
    <w:rsid w:val="00835A94"/>
    <w:rsid w:val="00835ADE"/>
    <w:rsid w:val="00835BE1"/>
    <w:rsid w:val="00835BE9"/>
    <w:rsid w:val="008364B0"/>
    <w:rsid w:val="008367C7"/>
    <w:rsid w:val="008368B8"/>
    <w:rsid w:val="00836F2C"/>
    <w:rsid w:val="008373B0"/>
    <w:rsid w:val="00837CAF"/>
    <w:rsid w:val="008402C4"/>
    <w:rsid w:val="00840684"/>
    <w:rsid w:val="008410A3"/>
    <w:rsid w:val="00841367"/>
    <w:rsid w:val="0084156F"/>
    <w:rsid w:val="00841889"/>
    <w:rsid w:val="00841916"/>
    <w:rsid w:val="00841A9B"/>
    <w:rsid w:val="00841EE8"/>
    <w:rsid w:val="00842AE6"/>
    <w:rsid w:val="00842CA0"/>
    <w:rsid w:val="008433A5"/>
    <w:rsid w:val="00845755"/>
    <w:rsid w:val="00846223"/>
    <w:rsid w:val="008463D4"/>
    <w:rsid w:val="008466D1"/>
    <w:rsid w:val="00847646"/>
    <w:rsid w:val="00847915"/>
    <w:rsid w:val="00850E13"/>
    <w:rsid w:val="00851736"/>
    <w:rsid w:val="0085179D"/>
    <w:rsid w:val="0085295E"/>
    <w:rsid w:val="008529EC"/>
    <w:rsid w:val="00853045"/>
    <w:rsid w:val="00853293"/>
    <w:rsid w:val="00853BBE"/>
    <w:rsid w:val="00853D31"/>
    <w:rsid w:val="00854603"/>
    <w:rsid w:val="0085540F"/>
    <w:rsid w:val="00855725"/>
    <w:rsid w:val="008558C8"/>
    <w:rsid w:val="00855FB9"/>
    <w:rsid w:val="00856144"/>
    <w:rsid w:val="008568FC"/>
    <w:rsid w:val="00857208"/>
    <w:rsid w:val="00857341"/>
    <w:rsid w:val="008575E1"/>
    <w:rsid w:val="00860089"/>
    <w:rsid w:val="008601B7"/>
    <w:rsid w:val="008601DA"/>
    <w:rsid w:val="0086034F"/>
    <w:rsid w:val="0086068B"/>
    <w:rsid w:val="00860B95"/>
    <w:rsid w:val="00860CCE"/>
    <w:rsid w:val="00860ED9"/>
    <w:rsid w:val="0086190E"/>
    <w:rsid w:val="008623BE"/>
    <w:rsid w:val="00862733"/>
    <w:rsid w:val="008631BC"/>
    <w:rsid w:val="0086322F"/>
    <w:rsid w:val="008638E7"/>
    <w:rsid w:val="00864357"/>
    <w:rsid w:val="008645E6"/>
    <w:rsid w:val="00864E14"/>
    <w:rsid w:val="00866755"/>
    <w:rsid w:val="00867F67"/>
    <w:rsid w:val="008707D1"/>
    <w:rsid w:val="00870914"/>
    <w:rsid w:val="00870A03"/>
    <w:rsid w:val="00870CED"/>
    <w:rsid w:val="00871267"/>
    <w:rsid w:val="008713F4"/>
    <w:rsid w:val="0087188C"/>
    <w:rsid w:val="00872518"/>
    <w:rsid w:val="0087254E"/>
    <w:rsid w:val="0087309F"/>
    <w:rsid w:val="008732B2"/>
    <w:rsid w:val="0087376B"/>
    <w:rsid w:val="0087458D"/>
    <w:rsid w:val="00874B70"/>
    <w:rsid w:val="008750A0"/>
    <w:rsid w:val="00875895"/>
    <w:rsid w:val="00875AB3"/>
    <w:rsid w:val="00876685"/>
    <w:rsid w:val="00876C21"/>
    <w:rsid w:val="00876C22"/>
    <w:rsid w:val="008770A6"/>
    <w:rsid w:val="0087733E"/>
    <w:rsid w:val="00877468"/>
    <w:rsid w:val="008776F0"/>
    <w:rsid w:val="0088015E"/>
    <w:rsid w:val="0088026C"/>
    <w:rsid w:val="00880428"/>
    <w:rsid w:val="00880B2F"/>
    <w:rsid w:val="00880F65"/>
    <w:rsid w:val="00881243"/>
    <w:rsid w:val="008814FB"/>
    <w:rsid w:val="0088166F"/>
    <w:rsid w:val="0088276B"/>
    <w:rsid w:val="00882911"/>
    <w:rsid w:val="00882B0A"/>
    <w:rsid w:val="008837E8"/>
    <w:rsid w:val="0088385F"/>
    <w:rsid w:val="008842AF"/>
    <w:rsid w:val="00884FCF"/>
    <w:rsid w:val="008850CC"/>
    <w:rsid w:val="00885186"/>
    <w:rsid w:val="00885DAA"/>
    <w:rsid w:val="008861CA"/>
    <w:rsid w:val="0088650C"/>
    <w:rsid w:val="00886568"/>
    <w:rsid w:val="008867A7"/>
    <w:rsid w:val="00886CDF"/>
    <w:rsid w:val="00886DA5"/>
    <w:rsid w:val="0088711E"/>
    <w:rsid w:val="00887CCB"/>
    <w:rsid w:val="00890292"/>
    <w:rsid w:val="008906B0"/>
    <w:rsid w:val="00891120"/>
    <w:rsid w:val="008913F7"/>
    <w:rsid w:val="00891738"/>
    <w:rsid w:val="00891C15"/>
    <w:rsid w:val="00892560"/>
    <w:rsid w:val="00892DF4"/>
    <w:rsid w:val="00893155"/>
    <w:rsid w:val="00893E93"/>
    <w:rsid w:val="0089412B"/>
    <w:rsid w:val="00895036"/>
    <w:rsid w:val="00895629"/>
    <w:rsid w:val="00896329"/>
    <w:rsid w:val="008968D8"/>
    <w:rsid w:val="00896930"/>
    <w:rsid w:val="008969D9"/>
    <w:rsid w:val="00896A4B"/>
    <w:rsid w:val="00896CA4"/>
    <w:rsid w:val="00896DC4"/>
    <w:rsid w:val="008977DA"/>
    <w:rsid w:val="00897C2F"/>
    <w:rsid w:val="00897D80"/>
    <w:rsid w:val="00897F16"/>
    <w:rsid w:val="008A0630"/>
    <w:rsid w:val="008A08FB"/>
    <w:rsid w:val="008A1743"/>
    <w:rsid w:val="008A199D"/>
    <w:rsid w:val="008A19AF"/>
    <w:rsid w:val="008A1CD4"/>
    <w:rsid w:val="008A1DBD"/>
    <w:rsid w:val="008A1F5D"/>
    <w:rsid w:val="008A270D"/>
    <w:rsid w:val="008A292D"/>
    <w:rsid w:val="008A3DDC"/>
    <w:rsid w:val="008A5565"/>
    <w:rsid w:val="008A5B0E"/>
    <w:rsid w:val="008B08D2"/>
    <w:rsid w:val="008B1E38"/>
    <w:rsid w:val="008B2CEE"/>
    <w:rsid w:val="008B2D1C"/>
    <w:rsid w:val="008B37ED"/>
    <w:rsid w:val="008B4183"/>
    <w:rsid w:val="008B4540"/>
    <w:rsid w:val="008B459A"/>
    <w:rsid w:val="008B4976"/>
    <w:rsid w:val="008B4D0D"/>
    <w:rsid w:val="008B5346"/>
    <w:rsid w:val="008B5918"/>
    <w:rsid w:val="008B5D48"/>
    <w:rsid w:val="008B5E4F"/>
    <w:rsid w:val="008B79D8"/>
    <w:rsid w:val="008C0388"/>
    <w:rsid w:val="008C0397"/>
    <w:rsid w:val="008C13CB"/>
    <w:rsid w:val="008C13F9"/>
    <w:rsid w:val="008C2092"/>
    <w:rsid w:val="008C20F8"/>
    <w:rsid w:val="008C2310"/>
    <w:rsid w:val="008C2CDA"/>
    <w:rsid w:val="008C3BA0"/>
    <w:rsid w:val="008C3F82"/>
    <w:rsid w:val="008C45FF"/>
    <w:rsid w:val="008C6132"/>
    <w:rsid w:val="008C6A47"/>
    <w:rsid w:val="008C7142"/>
    <w:rsid w:val="008C7323"/>
    <w:rsid w:val="008C78D7"/>
    <w:rsid w:val="008C7C0E"/>
    <w:rsid w:val="008D0A52"/>
    <w:rsid w:val="008D0B80"/>
    <w:rsid w:val="008D0C21"/>
    <w:rsid w:val="008D0E19"/>
    <w:rsid w:val="008D11A8"/>
    <w:rsid w:val="008D1CCC"/>
    <w:rsid w:val="008D1EB8"/>
    <w:rsid w:val="008D20A1"/>
    <w:rsid w:val="008D257D"/>
    <w:rsid w:val="008D2B6D"/>
    <w:rsid w:val="008D2C94"/>
    <w:rsid w:val="008D2DF5"/>
    <w:rsid w:val="008D3264"/>
    <w:rsid w:val="008D3320"/>
    <w:rsid w:val="008D3D7A"/>
    <w:rsid w:val="008D4293"/>
    <w:rsid w:val="008D5A2B"/>
    <w:rsid w:val="008D5C90"/>
    <w:rsid w:val="008D5FC2"/>
    <w:rsid w:val="008D68B3"/>
    <w:rsid w:val="008D6BEA"/>
    <w:rsid w:val="008D6C73"/>
    <w:rsid w:val="008D7603"/>
    <w:rsid w:val="008D7C93"/>
    <w:rsid w:val="008E02E2"/>
    <w:rsid w:val="008E09F2"/>
    <w:rsid w:val="008E0EE5"/>
    <w:rsid w:val="008E10D9"/>
    <w:rsid w:val="008E114B"/>
    <w:rsid w:val="008E1159"/>
    <w:rsid w:val="008E124D"/>
    <w:rsid w:val="008E1C68"/>
    <w:rsid w:val="008E2439"/>
    <w:rsid w:val="008E26C6"/>
    <w:rsid w:val="008E29E1"/>
    <w:rsid w:val="008E3477"/>
    <w:rsid w:val="008E3C74"/>
    <w:rsid w:val="008E4574"/>
    <w:rsid w:val="008E5523"/>
    <w:rsid w:val="008E62E1"/>
    <w:rsid w:val="008E6668"/>
    <w:rsid w:val="008E7003"/>
    <w:rsid w:val="008E71C6"/>
    <w:rsid w:val="008E7491"/>
    <w:rsid w:val="008E7B7E"/>
    <w:rsid w:val="008F0418"/>
    <w:rsid w:val="008F123E"/>
    <w:rsid w:val="008F1BF9"/>
    <w:rsid w:val="008F2571"/>
    <w:rsid w:val="008F283B"/>
    <w:rsid w:val="008F2A05"/>
    <w:rsid w:val="008F35E2"/>
    <w:rsid w:val="008F3A99"/>
    <w:rsid w:val="008F3BCD"/>
    <w:rsid w:val="008F3E36"/>
    <w:rsid w:val="008F4CA4"/>
    <w:rsid w:val="008F4D28"/>
    <w:rsid w:val="008F4F8F"/>
    <w:rsid w:val="008F58F1"/>
    <w:rsid w:val="008F5A82"/>
    <w:rsid w:val="008F5DA4"/>
    <w:rsid w:val="008F60FA"/>
    <w:rsid w:val="008F71DF"/>
    <w:rsid w:val="008F73CC"/>
    <w:rsid w:val="008F756B"/>
    <w:rsid w:val="008F7848"/>
    <w:rsid w:val="008F7B5A"/>
    <w:rsid w:val="00900079"/>
    <w:rsid w:val="009002E1"/>
    <w:rsid w:val="0090068F"/>
    <w:rsid w:val="00902349"/>
    <w:rsid w:val="00902641"/>
    <w:rsid w:val="00902E46"/>
    <w:rsid w:val="00903274"/>
    <w:rsid w:val="0090379E"/>
    <w:rsid w:val="00903A12"/>
    <w:rsid w:val="00903DCA"/>
    <w:rsid w:val="00904E8E"/>
    <w:rsid w:val="00905C31"/>
    <w:rsid w:val="00906095"/>
    <w:rsid w:val="009064BE"/>
    <w:rsid w:val="00906598"/>
    <w:rsid w:val="009065D4"/>
    <w:rsid w:val="00906DF6"/>
    <w:rsid w:val="00906F28"/>
    <w:rsid w:val="00906FA8"/>
    <w:rsid w:val="00907D35"/>
    <w:rsid w:val="00907D96"/>
    <w:rsid w:val="00910510"/>
    <w:rsid w:val="00910690"/>
    <w:rsid w:val="00910B47"/>
    <w:rsid w:val="00910F80"/>
    <w:rsid w:val="009116E1"/>
    <w:rsid w:val="00911840"/>
    <w:rsid w:val="0091189D"/>
    <w:rsid w:val="00911C5E"/>
    <w:rsid w:val="009122FB"/>
    <w:rsid w:val="00912866"/>
    <w:rsid w:val="00912C25"/>
    <w:rsid w:val="00912E26"/>
    <w:rsid w:val="00912E3D"/>
    <w:rsid w:val="00913F9F"/>
    <w:rsid w:val="009146C6"/>
    <w:rsid w:val="00914ADE"/>
    <w:rsid w:val="0091538C"/>
    <w:rsid w:val="0091548A"/>
    <w:rsid w:val="00915838"/>
    <w:rsid w:val="00915D4B"/>
    <w:rsid w:val="00915D61"/>
    <w:rsid w:val="00916A30"/>
    <w:rsid w:val="00917590"/>
    <w:rsid w:val="00920702"/>
    <w:rsid w:val="0092116E"/>
    <w:rsid w:val="0092176A"/>
    <w:rsid w:val="00921889"/>
    <w:rsid w:val="00921C6C"/>
    <w:rsid w:val="00922240"/>
    <w:rsid w:val="00922D4F"/>
    <w:rsid w:val="00923351"/>
    <w:rsid w:val="00923B7D"/>
    <w:rsid w:val="00923D5A"/>
    <w:rsid w:val="0092429D"/>
    <w:rsid w:val="00924720"/>
    <w:rsid w:val="009254B0"/>
    <w:rsid w:val="009257EC"/>
    <w:rsid w:val="0092626D"/>
    <w:rsid w:val="009263F5"/>
    <w:rsid w:val="009268C3"/>
    <w:rsid w:val="00926C1C"/>
    <w:rsid w:val="00926CD4"/>
    <w:rsid w:val="009270E6"/>
    <w:rsid w:val="009277F3"/>
    <w:rsid w:val="00927A3C"/>
    <w:rsid w:val="009307D3"/>
    <w:rsid w:val="00932878"/>
    <w:rsid w:val="0093353A"/>
    <w:rsid w:val="009336E1"/>
    <w:rsid w:val="009338D8"/>
    <w:rsid w:val="00933E56"/>
    <w:rsid w:val="00934ABF"/>
    <w:rsid w:val="0093594A"/>
    <w:rsid w:val="00935958"/>
    <w:rsid w:val="00935FED"/>
    <w:rsid w:val="00936045"/>
    <w:rsid w:val="00936E6C"/>
    <w:rsid w:val="009378F5"/>
    <w:rsid w:val="00937932"/>
    <w:rsid w:val="00937AA9"/>
    <w:rsid w:val="0094033D"/>
    <w:rsid w:val="009407F4"/>
    <w:rsid w:val="0094100A"/>
    <w:rsid w:val="0094101F"/>
    <w:rsid w:val="009414C1"/>
    <w:rsid w:val="0094185B"/>
    <w:rsid w:val="00941EEB"/>
    <w:rsid w:val="00942323"/>
    <w:rsid w:val="00942691"/>
    <w:rsid w:val="00942853"/>
    <w:rsid w:val="00943397"/>
    <w:rsid w:val="00943530"/>
    <w:rsid w:val="00944145"/>
    <w:rsid w:val="00944245"/>
    <w:rsid w:val="00944306"/>
    <w:rsid w:val="00944E0B"/>
    <w:rsid w:val="009450C3"/>
    <w:rsid w:val="00945777"/>
    <w:rsid w:val="009457D9"/>
    <w:rsid w:val="00945D92"/>
    <w:rsid w:val="0094615F"/>
    <w:rsid w:val="00946289"/>
    <w:rsid w:val="00950068"/>
    <w:rsid w:val="009501BE"/>
    <w:rsid w:val="0095208D"/>
    <w:rsid w:val="009522B3"/>
    <w:rsid w:val="00953732"/>
    <w:rsid w:val="00953F18"/>
    <w:rsid w:val="00954049"/>
    <w:rsid w:val="0095407F"/>
    <w:rsid w:val="00954988"/>
    <w:rsid w:val="00954B9E"/>
    <w:rsid w:val="00955226"/>
    <w:rsid w:val="009552D8"/>
    <w:rsid w:val="009553C8"/>
    <w:rsid w:val="00957288"/>
    <w:rsid w:val="009577A1"/>
    <w:rsid w:val="0096063F"/>
    <w:rsid w:val="009609E8"/>
    <w:rsid w:val="00960C5E"/>
    <w:rsid w:val="009616E4"/>
    <w:rsid w:val="009616F5"/>
    <w:rsid w:val="00962029"/>
    <w:rsid w:val="0096235B"/>
    <w:rsid w:val="009632FA"/>
    <w:rsid w:val="00963CE5"/>
    <w:rsid w:val="009648AA"/>
    <w:rsid w:val="00964E1A"/>
    <w:rsid w:val="00965494"/>
    <w:rsid w:val="0096577F"/>
    <w:rsid w:val="00965C21"/>
    <w:rsid w:val="009660C4"/>
    <w:rsid w:val="00966879"/>
    <w:rsid w:val="0096746A"/>
    <w:rsid w:val="00967ACF"/>
    <w:rsid w:val="009709A2"/>
    <w:rsid w:val="00970DBB"/>
    <w:rsid w:val="00970E2E"/>
    <w:rsid w:val="00971466"/>
    <w:rsid w:val="00971BAD"/>
    <w:rsid w:val="009723E8"/>
    <w:rsid w:val="00972676"/>
    <w:rsid w:val="00972BE7"/>
    <w:rsid w:val="00973075"/>
    <w:rsid w:val="009730D3"/>
    <w:rsid w:val="009732B5"/>
    <w:rsid w:val="00973848"/>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4EF"/>
    <w:rsid w:val="009818F3"/>
    <w:rsid w:val="009821FA"/>
    <w:rsid w:val="00982302"/>
    <w:rsid w:val="00982593"/>
    <w:rsid w:val="00982BB0"/>
    <w:rsid w:val="009832B8"/>
    <w:rsid w:val="009842F6"/>
    <w:rsid w:val="0098442B"/>
    <w:rsid w:val="009848EC"/>
    <w:rsid w:val="00984C26"/>
    <w:rsid w:val="00984E84"/>
    <w:rsid w:val="00985647"/>
    <w:rsid w:val="009857F8"/>
    <w:rsid w:val="00985D24"/>
    <w:rsid w:val="00985E8D"/>
    <w:rsid w:val="0098621A"/>
    <w:rsid w:val="00986F91"/>
    <w:rsid w:val="00987003"/>
    <w:rsid w:val="0098712B"/>
    <w:rsid w:val="009874B0"/>
    <w:rsid w:val="00987670"/>
    <w:rsid w:val="00987694"/>
    <w:rsid w:val="0098773B"/>
    <w:rsid w:val="009907F6"/>
    <w:rsid w:val="0099094F"/>
    <w:rsid w:val="00990D7D"/>
    <w:rsid w:val="00991007"/>
    <w:rsid w:val="009910CA"/>
    <w:rsid w:val="009910E9"/>
    <w:rsid w:val="009916FB"/>
    <w:rsid w:val="0099182A"/>
    <w:rsid w:val="00992393"/>
    <w:rsid w:val="009926D7"/>
    <w:rsid w:val="00992723"/>
    <w:rsid w:val="00992C20"/>
    <w:rsid w:val="009942B5"/>
    <w:rsid w:val="0099441B"/>
    <w:rsid w:val="009948E8"/>
    <w:rsid w:val="00994A11"/>
    <w:rsid w:val="00995370"/>
    <w:rsid w:val="00995747"/>
    <w:rsid w:val="00995A40"/>
    <w:rsid w:val="00995AFB"/>
    <w:rsid w:val="00995CAC"/>
    <w:rsid w:val="00995FA7"/>
    <w:rsid w:val="00995FAA"/>
    <w:rsid w:val="0099780A"/>
    <w:rsid w:val="00997D42"/>
    <w:rsid w:val="009A03AE"/>
    <w:rsid w:val="009A0427"/>
    <w:rsid w:val="009A0C4C"/>
    <w:rsid w:val="009A1041"/>
    <w:rsid w:val="009A1255"/>
    <w:rsid w:val="009A1F36"/>
    <w:rsid w:val="009A2482"/>
    <w:rsid w:val="009A28B2"/>
    <w:rsid w:val="009A2A0B"/>
    <w:rsid w:val="009A2E28"/>
    <w:rsid w:val="009A2FB1"/>
    <w:rsid w:val="009A3BAD"/>
    <w:rsid w:val="009A3DC3"/>
    <w:rsid w:val="009A4356"/>
    <w:rsid w:val="009A450A"/>
    <w:rsid w:val="009A46C7"/>
    <w:rsid w:val="009A4899"/>
    <w:rsid w:val="009A4C57"/>
    <w:rsid w:val="009A5483"/>
    <w:rsid w:val="009A54D5"/>
    <w:rsid w:val="009A60C2"/>
    <w:rsid w:val="009A6354"/>
    <w:rsid w:val="009A696D"/>
    <w:rsid w:val="009A6E64"/>
    <w:rsid w:val="009B0B11"/>
    <w:rsid w:val="009B0CF3"/>
    <w:rsid w:val="009B0DC7"/>
    <w:rsid w:val="009B242F"/>
    <w:rsid w:val="009B25F9"/>
    <w:rsid w:val="009B37F4"/>
    <w:rsid w:val="009B3A66"/>
    <w:rsid w:val="009B4262"/>
    <w:rsid w:val="009B4583"/>
    <w:rsid w:val="009B5A68"/>
    <w:rsid w:val="009B646B"/>
    <w:rsid w:val="009B6A18"/>
    <w:rsid w:val="009B6CC9"/>
    <w:rsid w:val="009B7364"/>
    <w:rsid w:val="009B758E"/>
    <w:rsid w:val="009B7928"/>
    <w:rsid w:val="009B7A0D"/>
    <w:rsid w:val="009B7A63"/>
    <w:rsid w:val="009B7E49"/>
    <w:rsid w:val="009C0A8D"/>
    <w:rsid w:val="009C0BA7"/>
    <w:rsid w:val="009C1DB7"/>
    <w:rsid w:val="009C1EDE"/>
    <w:rsid w:val="009C2444"/>
    <w:rsid w:val="009C2732"/>
    <w:rsid w:val="009C3657"/>
    <w:rsid w:val="009C3750"/>
    <w:rsid w:val="009C3B0B"/>
    <w:rsid w:val="009C3F2E"/>
    <w:rsid w:val="009C3FA6"/>
    <w:rsid w:val="009C42F6"/>
    <w:rsid w:val="009C43CE"/>
    <w:rsid w:val="009C46E5"/>
    <w:rsid w:val="009C4B69"/>
    <w:rsid w:val="009C4FC1"/>
    <w:rsid w:val="009C54EB"/>
    <w:rsid w:val="009C56CF"/>
    <w:rsid w:val="009C59AA"/>
    <w:rsid w:val="009C5B5B"/>
    <w:rsid w:val="009C65A6"/>
    <w:rsid w:val="009C664A"/>
    <w:rsid w:val="009C754A"/>
    <w:rsid w:val="009C7849"/>
    <w:rsid w:val="009C79CF"/>
    <w:rsid w:val="009C7FC0"/>
    <w:rsid w:val="009D0136"/>
    <w:rsid w:val="009D09BE"/>
    <w:rsid w:val="009D0F23"/>
    <w:rsid w:val="009D1C13"/>
    <w:rsid w:val="009D1E1D"/>
    <w:rsid w:val="009D1E82"/>
    <w:rsid w:val="009D223E"/>
    <w:rsid w:val="009D3428"/>
    <w:rsid w:val="009D3EF0"/>
    <w:rsid w:val="009D3F44"/>
    <w:rsid w:val="009D465C"/>
    <w:rsid w:val="009D4F7F"/>
    <w:rsid w:val="009D5648"/>
    <w:rsid w:val="009D6225"/>
    <w:rsid w:val="009D6578"/>
    <w:rsid w:val="009D657B"/>
    <w:rsid w:val="009D6976"/>
    <w:rsid w:val="009D6B5E"/>
    <w:rsid w:val="009D73E2"/>
    <w:rsid w:val="009D767D"/>
    <w:rsid w:val="009D7773"/>
    <w:rsid w:val="009D7B9F"/>
    <w:rsid w:val="009E136D"/>
    <w:rsid w:val="009E1615"/>
    <w:rsid w:val="009E18FC"/>
    <w:rsid w:val="009E1DA0"/>
    <w:rsid w:val="009E242B"/>
    <w:rsid w:val="009E35F2"/>
    <w:rsid w:val="009E3770"/>
    <w:rsid w:val="009E3AE1"/>
    <w:rsid w:val="009E44E0"/>
    <w:rsid w:val="009E4A26"/>
    <w:rsid w:val="009E4BCD"/>
    <w:rsid w:val="009E549C"/>
    <w:rsid w:val="009E5D7A"/>
    <w:rsid w:val="009E61D6"/>
    <w:rsid w:val="009E6826"/>
    <w:rsid w:val="009E68D5"/>
    <w:rsid w:val="009E6A7A"/>
    <w:rsid w:val="009E6F28"/>
    <w:rsid w:val="009E6FAE"/>
    <w:rsid w:val="009E7816"/>
    <w:rsid w:val="009E79C2"/>
    <w:rsid w:val="009F0328"/>
    <w:rsid w:val="009F052E"/>
    <w:rsid w:val="009F054F"/>
    <w:rsid w:val="009F0846"/>
    <w:rsid w:val="009F1357"/>
    <w:rsid w:val="009F1C85"/>
    <w:rsid w:val="009F1F06"/>
    <w:rsid w:val="009F1F52"/>
    <w:rsid w:val="009F20DA"/>
    <w:rsid w:val="009F2152"/>
    <w:rsid w:val="009F240D"/>
    <w:rsid w:val="009F24D6"/>
    <w:rsid w:val="009F2952"/>
    <w:rsid w:val="009F2F3C"/>
    <w:rsid w:val="009F2F77"/>
    <w:rsid w:val="009F3FA5"/>
    <w:rsid w:val="009F4DDF"/>
    <w:rsid w:val="009F4E2F"/>
    <w:rsid w:val="009F4F3A"/>
    <w:rsid w:val="009F5047"/>
    <w:rsid w:val="009F61E1"/>
    <w:rsid w:val="009F64D7"/>
    <w:rsid w:val="009F6659"/>
    <w:rsid w:val="009F6A01"/>
    <w:rsid w:val="009F76FF"/>
    <w:rsid w:val="009F7BC6"/>
    <w:rsid w:val="00A00488"/>
    <w:rsid w:val="00A00CC6"/>
    <w:rsid w:val="00A01357"/>
    <w:rsid w:val="00A02F5A"/>
    <w:rsid w:val="00A030EC"/>
    <w:rsid w:val="00A0343D"/>
    <w:rsid w:val="00A04A2A"/>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4E94"/>
    <w:rsid w:val="00A152C1"/>
    <w:rsid w:val="00A15599"/>
    <w:rsid w:val="00A16406"/>
    <w:rsid w:val="00A16915"/>
    <w:rsid w:val="00A16CDD"/>
    <w:rsid w:val="00A173BE"/>
    <w:rsid w:val="00A177E7"/>
    <w:rsid w:val="00A200DF"/>
    <w:rsid w:val="00A20DA8"/>
    <w:rsid w:val="00A2106B"/>
    <w:rsid w:val="00A22DE7"/>
    <w:rsid w:val="00A22EA5"/>
    <w:rsid w:val="00A2403F"/>
    <w:rsid w:val="00A244BB"/>
    <w:rsid w:val="00A24A0C"/>
    <w:rsid w:val="00A24B08"/>
    <w:rsid w:val="00A24C2D"/>
    <w:rsid w:val="00A24D04"/>
    <w:rsid w:val="00A25057"/>
    <w:rsid w:val="00A25B67"/>
    <w:rsid w:val="00A25DFD"/>
    <w:rsid w:val="00A27DE7"/>
    <w:rsid w:val="00A302A3"/>
    <w:rsid w:val="00A30844"/>
    <w:rsid w:val="00A32984"/>
    <w:rsid w:val="00A32C01"/>
    <w:rsid w:val="00A33344"/>
    <w:rsid w:val="00A335AB"/>
    <w:rsid w:val="00A33C0D"/>
    <w:rsid w:val="00A3411A"/>
    <w:rsid w:val="00A34524"/>
    <w:rsid w:val="00A3459A"/>
    <w:rsid w:val="00A3527D"/>
    <w:rsid w:val="00A3556A"/>
    <w:rsid w:val="00A35746"/>
    <w:rsid w:val="00A358F7"/>
    <w:rsid w:val="00A359C3"/>
    <w:rsid w:val="00A3698D"/>
    <w:rsid w:val="00A36B2C"/>
    <w:rsid w:val="00A36DA5"/>
    <w:rsid w:val="00A37629"/>
    <w:rsid w:val="00A37928"/>
    <w:rsid w:val="00A4015F"/>
    <w:rsid w:val="00A401BC"/>
    <w:rsid w:val="00A40AF2"/>
    <w:rsid w:val="00A40FFD"/>
    <w:rsid w:val="00A4105A"/>
    <w:rsid w:val="00A41C3E"/>
    <w:rsid w:val="00A4258E"/>
    <w:rsid w:val="00A42830"/>
    <w:rsid w:val="00A42AA0"/>
    <w:rsid w:val="00A42B5C"/>
    <w:rsid w:val="00A43609"/>
    <w:rsid w:val="00A43A82"/>
    <w:rsid w:val="00A4408A"/>
    <w:rsid w:val="00A4494D"/>
    <w:rsid w:val="00A44E02"/>
    <w:rsid w:val="00A45B99"/>
    <w:rsid w:val="00A4680B"/>
    <w:rsid w:val="00A46CB1"/>
    <w:rsid w:val="00A476D7"/>
    <w:rsid w:val="00A47782"/>
    <w:rsid w:val="00A47C2D"/>
    <w:rsid w:val="00A501B3"/>
    <w:rsid w:val="00A50E7A"/>
    <w:rsid w:val="00A516B9"/>
    <w:rsid w:val="00A51C16"/>
    <w:rsid w:val="00A521E1"/>
    <w:rsid w:val="00A52683"/>
    <w:rsid w:val="00A52875"/>
    <w:rsid w:val="00A533FB"/>
    <w:rsid w:val="00A535FE"/>
    <w:rsid w:val="00A5449F"/>
    <w:rsid w:val="00A54690"/>
    <w:rsid w:val="00A556BB"/>
    <w:rsid w:val="00A557EC"/>
    <w:rsid w:val="00A563B7"/>
    <w:rsid w:val="00A56424"/>
    <w:rsid w:val="00A56B9B"/>
    <w:rsid w:val="00A5703D"/>
    <w:rsid w:val="00A57351"/>
    <w:rsid w:val="00A57727"/>
    <w:rsid w:val="00A577AE"/>
    <w:rsid w:val="00A57FE4"/>
    <w:rsid w:val="00A6032B"/>
    <w:rsid w:val="00A604B6"/>
    <w:rsid w:val="00A60FFC"/>
    <w:rsid w:val="00A61E44"/>
    <w:rsid w:val="00A62D37"/>
    <w:rsid w:val="00A62E53"/>
    <w:rsid w:val="00A634ED"/>
    <w:rsid w:val="00A63817"/>
    <w:rsid w:val="00A6431F"/>
    <w:rsid w:val="00A65693"/>
    <w:rsid w:val="00A65C89"/>
    <w:rsid w:val="00A65D22"/>
    <w:rsid w:val="00A664C9"/>
    <w:rsid w:val="00A66FC9"/>
    <w:rsid w:val="00A67363"/>
    <w:rsid w:val="00A677A6"/>
    <w:rsid w:val="00A67F9B"/>
    <w:rsid w:val="00A7019F"/>
    <w:rsid w:val="00A7047B"/>
    <w:rsid w:val="00A7119B"/>
    <w:rsid w:val="00A71B50"/>
    <w:rsid w:val="00A7203B"/>
    <w:rsid w:val="00A7222F"/>
    <w:rsid w:val="00A7260A"/>
    <w:rsid w:val="00A72673"/>
    <w:rsid w:val="00A7309C"/>
    <w:rsid w:val="00A73F30"/>
    <w:rsid w:val="00A74981"/>
    <w:rsid w:val="00A7520C"/>
    <w:rsid w:val="00A75246"/>
    <w:rsid w:val="00A75D4B"/>
    <w:rsid w:val="00A75E6F"/>
    <w:rsid w:val="00A76952"/>
    <w:rsid w:val="00A76986"/>
    <w:rsid w:val="00A76C3F"/>
    <w:rsid w:val="00A772A2"/>
    <w:rsid w:val="00A773A7"/>
    <w:rsid w:val="00A77B49"/>
    <w:rsid w:val="00A77D81"/>
    <w:rsid w:val="00A77E44"/>
    <w:rsid w:val="00A80186"/>
    <w:rsid w:val="00A803C8"/>
    <w:rsid w:val="00A808CF"/>
    <w:rsid w:val="00A80A23"/>
    <w:rsid w:val="00A80C69"/>
    <w:rsid w:val="00A80E9B"/>
    <w:rsid w:val="00A81379"/>
    <w:rsid w:val="00A81E7F"/>
    <w:rsid w:val="00A83937"/>
    <w:rsid w:val="00A83EAD"/>
    <w:rsid w:val="00A8510A"/>
    <w:rsid w:val="00A85307"/>
    <w:rsid w:val="00A85B34"/>
    <w:rsid w:val="00A8699F"/>
    <w:rsid w:val="00A87732"/>
    <w:rsid w:val="00A90618"/>
    <w:rsid w:val="00A906D9"/>
    <w:rsid w:val="00A9118C"/>
    <w:rsid w:val="00A911D0"/>
    <w:rsid w:val="00A91720"/>
    <w:rsid w:val="00A92976"/>
    <w:rsid w:val="00A92AEF"/>
    <w:rsid w:val="00A92EC5"/>
    <w:rsid w:val="00A93A45"/>
    <w:rsid w:val="00A9409E"/>
    <w:rsid w:val="00A945E0"/>
    <w:rsid w:val="00A94AD9"/>
    <w:rsid w:val="00A955A3"/>
    <w:rsid w:val="00A95B60"/>
    <w:rsid w:val="00A95BEA"/>
    <w:rsid w:val="00A96999"/>
    <w:rsid w:val="00A96B7F"/>
    <w:rsid w:val="00A96DFC"/>
    <w:rsid w:val="00A97409"/>
    <w:rsid w:val="00AA0A40"/>
    <w:rsid w:val="00AA0BE7"/>
    <w:rsid w:val="00AA0FEB"/>
    <w:rsid w:val="00AA2291"/>
    <w:rsid w:val="00AA27C4"/>
    <w:rsid w:val="00AA2E91"/>
    <w:rsid w:val="00AA30F9"/>
    <w:rsid w:val="00AA32D6"/>
    <w:rsid w:val="00AA35AE"/>
    <w:rsid w:val="00AA3D82"/>
    <w:rsid w:val="00AA4847"/>
    <w:rsid w:val="00AA4970"/>
    <w:rsid w:val="00AA4AFC"/>
    <w:rsid w:val="00AA4BAF"/>
    <w:rsid w:val="00AA521D"/>
    <w:rsid w:val="00AA5A43"/>
    <w:rsid w:val="00AA5D7C"/>
    <w:rsid w:val="00AB0530"/>
    <w:rsid w:val="00AB0A38"/>
    <w:rsid w:val="00AB0CAA"/>
    <w:rsid w:val="00AB1F7D"/>
    <w:rsid w:val="00AB229C"/>
    <w:rsid w:val="00AB2589"/>
    <w:rsid w:val="00AB2F4E"/>
    <w:rsid w:val="00AB2FDC"/>
    <w:rsid w:val="00AB35D9"/>
    <w:rsid w:val="00AB4463"/>
    <w:rsid w:val="00AB492C"/>
    <w:rsid w:val="00AB4F83"/>
    <w:rsid w:val="00AB5123"/>
    <w:rsid w:val="00AB529F"/>
    <w:rsid w:val="00AB57D4"/>
    <w:rsid w:val="00AB5D1F"/>
    <w:rsid w:val="00AC034F"/>
    <w:rsid w:val="00AC0E00"/>
    <w:rsid w:val="00AC0FEF"/>
    <w:rsid w:val="00AC1810"/>
    <w:rsid w:val="00AC2D33"/>
    <w:rsid w:val="00AC31F6"/>
    <w:rsid w:val="00AC3C6E"/>
    <w:rsid w:val="00AC3C94"/>
    <w:rsid w:val="00AC402C"/>
    <w:rsid w:val="00AC412D"/>
    <w:rsid w:val="00AC42A7"/>
    <w:rsid w:val="00AC4D84"/>
    <w:rsid w:val="00AC5144"/>
    <w:rsid w:val="00AC69F2"/>
    <w:rsid w:val="00AC6DC6"/>
    <w:rsid w:val="00AC6EFD"/>
    <w:rsid w:val="00AC703A"/>
    <w:rsid w:val="00AC7145"/>
    <w:rsid w:val="00AD01CE"/>
    <w:rsid w:val="00AD0593"/>
    <w:rsid w:val="00AD09B5"/>
    <w:rsid w:val="00AD10C8"/>
    <w:rsid w:val="00AD12EA"/>
    <w:rsid w:val="00AD182C"/>
    <w:rsid w:val="00AD1DE2"/>
    <w:rsid w:val="00AD1ECB"/>
    <w:rsid w:val="00AD2C34"/>
    <w:rsid w:val="00AD31E7"/>
    <w:rsid w:val="00AD3348"/>
    <w:rsid w:val="00AD3B79"/>
    <w:rsid w:val="00AD3D19"/>
    <w:rsid w:val="00AD4831"/>
    <w:rsid w:val="00AD4B94"/>
    <w:rsid w:val="00AD6143"/>
    <w:rsid w:val="00AD664E"/>
    <w:rsid w:val="00AD7C72"/>
    <w:rsid w:val="00AD7F60"/>
    <w:rsid w:val="00AE0220"/>
    <w:rsid w:val="00AE0265"/>
    <w:rsid w:val="00AE0716"/>
    <w:rsid w:val="00AE1CC9"/>
    <w:rsid w:val="00AE1CFB"/>
    <w:rsid w:val="00AE1EEF"/>
    <w:rsid w:val="00AE202A"/>
    <w:rsid w:val="00AE23C8"/>
    <w:rsid w:val="00AE2DC4"/>
    <w:rsid w:val="00AE30F2"/>
    <w:rsid w:val="00AE3837"/>
    <w:rsid w:val="00AE4050"/>
    <w:rsid w:val="00AE4521"/>
    <w:rsid w:val="00AE4AB4"/>
    <w:rsid w:val="00AE4DD9"/>
    <w:rsid w:val="00AE5519"/>
    <w:rsid w:val="00AE5D71"/>
    <w:rsid w:val="00AE64A2"/>
    <w:rsid w:val="00AE6E1E"/>
    <w:rsid w:val="00AE74A2"/>
    <w:rsid w:val="00AE77F9"/>
    <w:rsid w:val="00AF017C"/>
    <w:rsid w:val="00AF04D5"/>
    <w:rsid w:val="00AF120E"/>
    <w:rsid w:val="00AF1613"/>
    <w:rsid w:val="00AF17D7"/>
    <w:rsid w:val="00AF1E4B"/>
    <w:rsid w:val="00AF3073"/>
    <w:rsid w:val="00AF34D1"/>
    <w:rsid w:val="00AF35C1"/>
    <w:rsid w:val="00AF3853"/>
    <w:rsid w:val="00AF4C99"/>
    <w:rsid w:val="00AF5154"/>
    <w:rsid w:val="00AF5163"/>
    <w:rsid w:val="00AF5304"/>
    <w:rsid w:val="00AF6E2A"/>
    <w:rsid w:val="00AF7536"/>
    <w:rsid w:val="00AF7837"/>
    <w:rsid w:val="00AF799C"/>
    <w:rsid w:val="00B001D2"/>
    <w:rsid w:val="00B0057D"/>
    <w:rsid w:val="00B00997"/>
    <w:rsid w:val="00B00E18"/>
    <w:rsid w:val="00B01C5D"/>
    <w:rsid w:val="00B02110"/>
    <w:rsid w:val="00B02198"/>
    <w:rsid w:val="00B0228D"/>
    <w:rsid w:val="00B02A03"/>
    <w:rsid w:val="00B03C9D"/>
    <w:rsid w:val="00B03FAE"/>
    <w:rsid w:val="00B058BF"/>
    <w:rsid w:val="00B06D7D"/>
    <w:rsid w:val="00B07775"/>
    <w:rsid w:val="00B07D72"/>
    <w:rsid w:val="00B10385"/>
    <w:rsid w:val="00B1046A"/>
    <w:rsid w:val="00B12742"/>
    <w:rsid w:val="00B128FE"/>
    <w:rsid w:val="00B12C26"/>
    <w:rsid w:val="00B130C1"/>
    <w:rsid w:val="00B13F51"/>
    <w:rsid w:val="00B14A49"/>
    <w:rsid w:val="00B152B2"/>
    <w:rsid w:val="00B15BCB"/>
    <w:rsid w:val="00B164A6"/>
    <w:rsid w:val="00B1680F"/>
    <w:rsid w:val="00B175C7"/>
    <w:rsid w:val="00B176D0"/>
    <w:rsid w:val="00B201AA"/>
    <w:rsid w:val="00B20CD1"/>
    <w:rsid w:val="00B212FF"/>
    <w:rsid w:val="00B21F5C"/>
    <w:rsid w:val="00B22ABC"/>
    <w:rsid w:val="00B23727"/>
    <w:rsid w:val="00B23C9A"/>
    <w:rsid w:val="00B23F76"/>
    <w:rsid w:val="00B243DD"/>
    <w:rsid w:val="00B24DE9"/>
    <w:rsid w:val="00B24EDF"/>
    <w:rsid w:val="00B25146"/>
    <w:rsid w:val="00B257D4"/>
    <w:rsid w:val="00B268F3"/>
    <w:rsid w:val="00B2700C"/>
    <w:rsid w:val="00B27652"/>
    <w:rsid w:val="00B27A04"/>
    <w:rsid w:val="00B27E79"/>
    <w:rsid w:val="00B30218"/>
    <w:rsid w:val="00B3091A"/>
    <w:rsid w:val="00B309E3"/>
    <w:rsid w:val="00B30F24"/>
    <w:rsid w:val="00B30F63"/>
    <w:rsid w:val="00B3145C"/>
    <w:rsid w:val="00B3193D"/>
    <w:rsid w:val="00B31B24"/>
    <w:rsid w:val="00B31E3E"/>
    <w:rsid w:val="00B32261"/>
    <w:rsid w:val="00B32906"/>
    <w:rsid w:val="00B33BEE"/>
    <w:rsid w:val="00B33D0C"/>
    <w:rsid w:val="00B345C3"/>
    <w:rsid w:val="00B346E1"/>
    <w:rsid w:val="00B34DB1"/>
    <w:rsid w:val="00B35156"/>
    <w:rsid w:val="00B351B5"/>
    <w:rsid w:val="00B35CAC"/>
    <w:rsid w:val="00B35FF2"/>
    <w:rsid w:val="00B36820"/>
    <w:rsid w:val="00B36D53"/>
    <w:rsid w:val="00B3765E"/>
    <w:rsid w:val="00B379FE"/>
    <w:rsid w:val="00B37D80"/>
    <w:rsid w:val="00B37F66"/>
    <w:rsid w:val="00B40EF8"/>
    <w:rsid w:val="00B419B0"/>
    <w:rsid w:val="00B420B1"/>
    <w:rsid w:val="00B43078"/>
    <w:rsid w:val="00B43F9B"/>
    <w:rsid w:val="00B44223"/>
    <w:rsid w:val="00B4433F"/>
    <w:rsid w:val="00B446FA"/>
    <w:rsid w:val="00B454C5"/>
    <w:rsid w:val="00B461D1"/>
    <w:rsid w:val="00B46CF2"/>
    <w:rsid w:val="00B46D7A"/>
    <w:rsid w:val="00B475F7"/>
    <w:rsid w:val="00B5042E"/>
    <w:rsid w:val="00B511DA"/>
    <w:rsid w:val="00B5182E"/>
    <w:rsid w:val="00B51E99"/>
    <w:rsid w:val="00B52288"/>
    <w:rsid w:val="00B524DB"/>
    <w:rsid w:val="00B529D2"/>
    <w:rsid w:val="00B52A87"/>
    <w:rsid w:val="00B52C8A"/>
    <w:rsid w:val="00B52F2C"/>
    <w:rsid w:val="00B5335E"/>
    <w:rsid w:val="00B53887"/>
    <w:rsid w:val="00B53DE9"/>
    <w:rsid w:val="00B54D24"/>
    <w:rsid w:val="00B5515B"/>
    <w:rsid w:val="00B5764C"/>
    <w:rsid w:val="00B57D00"/>
    <w:rsid w:val="00B6097A"/>
    <w:rsid w:val="00B610EE"/>
    <w:rsid w:val="00B61200"/>
    <w:rsid w:val="00B61722"/>
    <w:rsid w:val="00B61836"/>
    <w:rsid w:val="00B61CF7"/>
    <w:rsid w:val="00B61F0B"/>
    <w:rsid w:val="00B6246E"/>
    <w:rsid w:val="00B6373E"/>
    <w:rsid w:val="00B6424F"/>
    <w:rsid w:val="00B64828"/>
    <w:rsid w:val="00B64F63"/>
    <w:rsid w:val="00B6549B"/>
    <w:rsid w:val="00B65676"/>
    <w:rsid w:val="00B65AA8"/>
    <w:rsid w:val="00B6626E"/>
    <w:rsid w:val="00B66651"/>
    <w:rsid w:val="00B66ABD"/>
    <w:rsid w:val="00B66E21"/>
    <w:rsid w:val="00B67171"/>
    <w:rsid w:val="00B67315"/>
    <w:rsid w:val="00B67433"/>
    <w:rsid w:val="00B67716"/>
    <w:rsid w:val="00B67B6F"/>
    <w:rsid w:val="00B7028D"/>
    <w:rsid w:val="00B708A0"/>
    <w:rsid w:val="00B70C91"/>
    <w:rsid w:val="00B71661"/>
    <w:rsid w:val="00B71748"/>
    <w:rsid w:val="00B7175E"/>
    <w:rsid w:val="00B71B23"/>
    <w:rsid w:val="00B72170"/>
    <w:rsid w:val="00B72B92"/>
    <w:rsid w:val="00B72B99"/>
    <w:rsid w:val="00B73487"/>
    <w:rsid w:val="00B74548"/>
    <w:rsid w:val="00B7456C"/>
    <w:rsid w:val="00B74F42"/>
    <w:rsid w:val="00B75273"/>
    <w:rsid w:val="00B75C22"/>
    <w:rsid w:val="00B75C2B"/>
    <w:rsid w:val="00B7635A"/>
    <w:rsid w:val="00B7671F"/>
    <w:rsid w:val="00B7750C"/>
    <w:rsid w:val="00B775A5"/>
    <w:rsid w:val="00B77A2B"/>
    <w:rsid w:val="00B8094E"/>
    <w:rsid w:val="00B80D48"/>
    <w:rsid w:val="00B80FFD"/>
    <w:rsid w:val="00B81198"/>
    <w:rsid w:val="00B81460"/>
    <w:rsid w:val="00B82384"/>
    <w:rsid w:val="00B82F23"/>
    <w:rsid w:val="00B840C3"/>
    <w:rsid w:val="00B8479D"/>
    <w:rsid w:val="00B84C19"/>
    <w:rsid w:val="00B8500C"/>
    <w:rsid w:val="00B850ED"/>
    <w:rsid w:val="00B85205"/>
    <w:rsid w:val="00B85597"/>
    <w:rsid w:val="00B8571C"/>
    <w:rsid w:val="00B85AD7"/>
    <w:rsid w:val="00B85C11"/>
    <w:rsid w:val="00B86015"/>
    <w:rsid w:val="00B86142"/>
    <w:rsid w:val="00B86AEE"/>
    <w:rsid w:val="00B86FEA"/>
    <w:rsid w:val="00B87055"/>
    <w:rsid w:val="00B87539"/>
    <w:rsid w:val="00B87AA7"/>
    <w:rsid w:val="00B87E66"/>
    <w:rsid w:val="00B87FB0"/>
    <w:rsid w:val="00B87FC4"/>
    <w:rsid w:val="00B901BE"/>
    <w:rsid w:val="00B908BC"/>
    <w:rsid w:val="00B909C8"/>
    <w:rsid w:val="00B90A2D"/>
    <w:rsid w:val="00B90C6A"/>
    <w:rsid w:val="00B90F69"/>
    <w:rsid w:val="00B91026"/>
    <w:rsid w:val="00B913C9"/>
    <w:rsid w:val="00B914B2"/>
    <w:rsid w:val="00B91A06"/>
    <w:rsid w:val="00B91BEE"/>
    <w:rsid w:val="00B91EB7"/>
    <w:rsid w:val="00B92124"/>
    <w:rsid w:val="00B92158"/>
    <w:rsid w:val="00B92630"/>
    <w:rsid w:val="00B92A21"/>
    <w:rsid w:val="00B93196"/>
    <w:rsid w:val="00B93BF7"/>
    <w:rsid w:val="00B93FD9"/>
    <w:rsid w:val="00B94163"/>
    <w:rsid w:val="00B9478A"/>
    <w:rsid w:val="00B94A6E"/>
    <w:rsid w:val="00B94A7D"/>
    <w:rsid w:val="00B94EBF"/>
    <w:rsid w:val="00B9782B"/>
    <w:rsid w:val="00BA016E"/>
    <w:rsid w:val="00BA03E3"/>
    <w:rsid w:val="00BA0A97"/>
    <w:rsid w:val="00BA1790"/>
    <w:rsid w:val="00BA2154"/>
    <w:rsid w:val="00BA23E6"/>
    <w:rsid w:val="00BA24EA"/>
    <w:rsid w:val="00BA251F"/>
    <w:rsid w:val="00BA32D0"/>
    <w:rsid w:val="00BA4015"/>
    <w:rsid w:val="00BA511B"/>
    <w:rsid w:val="00BA56D2"/>
    <w:rsid w:val="00BA5EEE"/>
    <w:rsid w:val="00BA6627"/>
    <w:rsid w:val="00BA6FB7"/>
    <w:rsid w:val="00BA74BE"/>
    <w:rsid w:val="00BA7B8F"/>
    <w:rsid w:val="00BB0365"/>
    <w:rsid w:val="00BB0BE0"/>
    <w:rsid w:val="00BB0D22"/>
    <w:rsid w:val="00BB1099"/>
    <w:rsid w:val="00BB11C0"/>
    <w:rsid w:val="00BB13F8"/>
    <w:rsid w:val="00BB2BD7"/>
    <w:rsid w:val="00BB2E32"/>
    <w:rsid w:val="00BB328A"/>
    <w:rsid w:val="00BB329D"/>
    <w:rsid w:val="00BB3483"/>
    <w:rsid w:val="00BB3589"/>
    <w:rsid w:val="00BB39BB"/>
    <w:rsid w:val="00BB4179"/>
    <w:rsid w:val="00BB44F1"/>
    <w:rsid w:val="00BB457F"/>
    <w:rsid w:val="00BB4C10"/>
    <w:rsid w:val="00BB5324"/>
    <w:rsid w:val="00BB539F"/>
    <w:rsid w:val="00BB59AF"/>
    <w:rsid w:val="00BB6103"/>
    <w:rsid w:val="00BB6A6F"/>
    <w:rsid w:val="00BC027E"/>
    <w:rsid w:val="00BC04CA"/>
    <w:rsid w:val="00BC09D8"/>
    <w:rsid w:val="00BC1012"/>
    <w:rsid w:val="00BC11F4"/>
    <w:rsid w:val="00BC146E"/>
    <w:rsid w:val="00BC14D1"/>
    <w:rsid w:val="00BC158F"/>
    <w:rsid w:val="00BC1657"/>
    <w:rsid w:val="00BC1A7D"/>
    <w:rsid w:val="00BC1CDE"/>
    <w:rsid w:val="00BC215A"/>
    <w:rsid w:val="00BC26C4"/>
    <w:rsid w:val="00BC2A57"/>
    <w:rsid w:val="00BC2BB9"/>
    <w:rsid w:val="00BC32EB"/>
    <w:rsid w:val="00BC39A0"/>
    <w:rsid w:val="00BC3A3D"/>
    <w:rsid w:val="00BC5081"/>
    <w:rsid w:val="00BC522C"/>
    <w:rsid w:val="00BC5423"/>
    <w:rsid w:val="00BC5681"/>
    <w:rsid w:val="00BC59FA"/>
    <w:rsid w:val="00BC5AD9"/>
    <w:rsid w:val="00BC68F0"/>
    <w:rsid w:val="00BC6A4D"/>
    <w:rsid w:val="00BC6FED"/>
    <w:rsid w:val="00BC71C5"/>
    <w:rsid w:val="00BC74EA"/>
    <w:rsid w:val="00BC77D9"/>
    <w:rsid w:val="00BC7831"/>
    <w:rsid w:val="00BC7ACC"/>
    <w:rsid w:val="00BC7B3C"/>
    <w:rsid w:val="00BD02D6"/>
    <w:rsid w:val="00BD0556"/>
    <w:rsid w:val="00BD0842"/>
    <w:rsid w:val="00BD0848"/>
    <w:rsid w:val="00BD0C36"/>
    <w:rsid w:val="00BD1CB1"/>
    <w:rsid w:val="00BD2164"/>
    <w:rsid w:val="00BD2A11"/>
    <w:rsid w:val="00BD2CA5"/>
    <w:rsid w:val="00BD2CC1"/>
    <w:rsid w:val="00BD2FCB"/>
    <w:rsid w:val="00BD3C5F"/>
    <w:rsid w:val="00BD4481"/>
    <w:rsid w:val="00BD467F"/>
    <w:rsid w:val="00BD5180"/>
    <w:rsid w:val="00BD51D6"/>
    <w:rsid w:val="00BD59F9"/>
    <w:rsid w:val="00BD6155"/>
    <w:rsid w:val="00BD6913"/>
    <w:rsid w:val="00BD6DE4"/>
    <w:rsid w:val="00BE06C4"/>
    <w:rsid w:val="00BE12D3"/>
    <w:rsid w:val="00BE12E9"/>
    <w:rsid w:val="00BE1CF7"/>
    <w:rsid w:val="00BE2194"/>
    <w:rsid w:val="00BE372E"/>
    <w:rsid w:val="00BE396C"/>
    <w:rsid w:val="00BE39A8"/>
    <w:rsid w:val="00BE3FFA"/>
    <w:rsid w:val="00BE5197"/>
    <w:rsid w:val="00BE5642"/>
    <w:rsid w:val="00BE5677"/>
    <w:rsid w:val="00BE5B65"/>
    <w:rsid w:val="00BE65DF"/>
    <w:rsid w:val="00BE6C2F"/>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0D21"/>
    <w:rsid w:val="00C0120D"/>
    <w:rsid w:val="00C0153F"/>
    <w:rsid w:val="00C01AA1"/>
    <w:rsid w:val="00C026C9"/>
    <w:rsid w:val="00C02A91"/>
    <w:rsid w:val="00C03FFF"/>
    <w:rsid w:val="00C046DD"/>
    <w:rsid w:val="00C04860"/>
    <w:rsid w:val="00C049E5"/>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165"/>
    <w:rsid w:val="00C1425B"/>
    <w:rsid w:val="00C14664"/>
    <w:rsid w:val="00C14AB3"/>
    <w:rsid w:val="00C151A8"/>
    <w:rsid w:val="00C15254"/>
    <w:rsid w:val="00C1579A"/>
    <w:rsid w:val="00C1719B"/>
    <w:rsid w:val="00C17954"/>
    <w:rsid w:val="00C17DCD"/>
    <w:rsid w:val="00C17F27"/>
    <w:rsid w:val="00C20A03"/>
    <w:rsid w:val="00C20A74"/>
    <w:rsid w:val="00C20CB8"/>
    <w:rsid w:val="00C20D73"/>
    <w:rsid w:val="00C20E43"/>
    <w:rsid w:val="00C20F43"/>
    <w:rsid w:val="00C213CD"/>
    <w:rsid w:val="00C21800"/>
    <w:rsid w:val="00C21B10"/>
    <w:rsid w:val="00C21C7C"/>
    <w:rsid w:val="00C21D99"/>
    <w:rsid w:val="00C22366"/>
    <w:rsid w:val="00C223C6"/>
    <w:rsid w:val="00C229A6"/>
    <w:rsid w:val="00C22F2D"/>
    <w:rsid w:val="00C2365A"/>
    <w:rsid w:val="00C249BE"/>
    <w:rsid w:val="00C24B96"/>
    <w:rsid w:val="00C258A1"/>
    <w:rsid w:val="00C25D1B"/>
    <w:rsid w:val="00C25D7C"/>
    <w:rsid w:val="00C27095"/>
    <w:rsid w:val="00C27423"/>
    <w:rsid w:val="00C30391"/>
    <w:rsid w:val="00C30A11"/>
    <w:rsid w:val="00C310D6"/>
    <w:rsid w:val="00C311AB"/>
    <w:rsid w:val="00C33031"/>
    <w:rsid w:val="00C33435"/>
    <w:rsid w:val="00C3359C"/>
    <w:rsid w:val="00C33D5D"/>
    <w:rsid w:val="00C33D96"/>
    <w:rsid w:val="00C341ED"/>
    <w:rsid w:val="00C346F5"/>
    <w:rsid w:val="00C3499A"/>
    <w:rsid w:val="00C34FEA"/>
    <w:rsid w:val="00C353E3"/>
    <w:rsid w:val="00C35717"/>
    <w:rsid w:val="00C364C9"/>
    <w:rsid w:val="00C368DB"/>
    <w:rsid w:val="00C375EF"/>
    <w:rsid w:val="00C37728"/>
    <w:rsid w:val="00C37802"/>
    <w:rsid w:val="00C401B2"/>
    <w:rsid w:val="00C404A9"/>
    <w:rsid w:val="00C40E03"/>
    <w:rsid w:val="00C40EFD"/>
    <w:rsid w:val="00C411E4"/>
    <w:rsid w:val="00C412E9"/>
    <w:rsid w:val="00C412F2"/>
    <w:rsid w:val="00C4139A"/>
    <w:rsid w:val="00C41587"/>
    <w:rsid w:val="00C41D66"/>
    <w:rsid w:val="00C41FA9"/>
    <w:rsid w:val="00C426EA"/>
    <w:rsid w:val="00C42FCE"/>
    <w:rsid w:val="00C433E4"/>
    <w:rsid w:val="00C43602"/>
    <w:rsid w:val="00C442DC"/>
    <w:rsid w:val="00C443B5"/>
    <w:rsid w:val="00C44447"/>
    <w:rsid w:val="00C45BA7"/>
    <w:rsid w:val="00C46303"/>
    <w:rsid w:val="00C46616"/>
    <w:rsid w:val="00C46D7C"/>
    <w:rsid w:val="00C471CA"/>
    <w:rsid w:val="00C473F6"/>
    <w:rsid w:val="00C47758"/>
    <w:rsid w:val="00C4787F"/>
    <w:rsid w:val="00C47F57"/>
    <w:rsid w:val="00C47FC2"/>
    <w:rsid w:val="00C500EC"/>
    <w:rsid w:val="00C503EF"/>
    <w:rsid w:val="00C50576"/>
    <w:rsid w:val="00C51808"/>
    <w:rsid w:val="00C51BB3"/>
    <w:rsid w:val="00C52A3F"/>
    <w:rsid w:val="00C53798"/>
    <w:rsid w:val="00C541AA"/>
    <w:rsid w:val="00C54789"/>
    <w:rsid w:val="00C551C7"/>
    <w:rsid w:val="00C56139"/>
    <w:rsid w:val="00C568D1"/>
    <w:rsid w:val="00C56E7A"/>
    <w:rsid w:val="00C571DF"/>
    <w:rsid w:val="00C571E4"/>
    <w:rsid w:val="00C5786C"/>
    <w:rsid w:val="00C6023F"/>
    <w:rsid w:val="00C60DE9"/>
    <w:rsid w:val="00C60FA3"/>
    <w:rsid w:val="00C616E2"/>
    <w:rsid w:val="00C61827"/>
    <w:rsid w:val="00C61C2A"/>
    <w:rsid w:val="00C642AE"/>
    <w:rsid w:val="00C64556"/>
    <w:rsid w:val="00C64618"/>
    <w:rsid w:val="00C6483F"/>
    <w:rsid w:val="00C64EB5"/>
    <w:rsid w:val="00C65509"/>
    <w:rsid w:val="00C65738"/>
    <w:rsid w:val="00C66232"/>
    <w:rsid w:val="00C66B6B"/>
    <w:rsid w:val="00C67677"/>
    <w:rsid w:val="00C67713"/>
    <w:rsid w:val="00C67DD5"/>
    <w:rsid w:val="00C70097"/>
    <w:rsid w:val="00C7018F"/>
    <w:rsid w:val="00C703D2"/>
    <w:rsid w:val="00C70472"/>
    <w:rsid w:val="00C70CB5"/>
    <w:rsid w:val="00C71BFB"/>
    <w:rsid w:val="00C72012"/>
    <w:rsid w:val="00C72228"/>
    <w:rsid w:val="00C722E2"/>
    <w:rsid w:val="00C72764"/>
    <w:rsid w:val="00C72822"/>
    <w:rsid w:val="00C72C4D"/>
    <w:rsid w:val="00C73327"/>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5B0"/>
    <w:rsid w:val="00C82C61"/>
    <w:rsid w:val="00C82E14"/>
    <w:rsid w:val="00C82EE1"/>
    <w:rsid w:val="00C82F1C"/>
    <w:rsid w:val="00C834F2"/>
    <w:rsid w:val="00C83652"/>
    <w:rsid w:val="00C83B64"/>
    <w:rsid w:val="00C8412C"/>
    <w:rsid w:val="00C85201"/>
    <w:rsid w:val="00C858DE"/>
    <w:rsid w:val="00C859F6"/>
    <w:rsid w:val="00C85A51"/>
    <w:rsid w:val="00C8609F"/>
    <w:rsid w:val="00C86529"/>
    <w:rsid w:val="00C86679"/>
    <w:rsid w:val="00C86751"/>
    <w:rsid w:val="00C86C46"/>
    <w:rsid w:val="00C86E31"/>
    <w:rsid w:val="00C872A0"/>
    <w:rsid w:val="00C874C4"/>
    <w:rsid w:val="00C8763F"/>
    <w:rsid w:val="00C87DAC"/>
    <w:rsid w:val="00C87E33"/>
    <w:rsid w:val="00C87E92"/>
    <w:rsid w:val="00C906B6"/>
    <w:rsid w:val="00C90C6A"/>
    <w:rsid w:val="00C90D91"/>
    <w:rsid w:val="00C90E90"/>
    <w:rsid w:val="00C91F76"/>
    <w:rsid w:val="00C921B3"/>
    <w:rsid w:val="00C92655"/>
    <w:rsid w:val="00C927B3"/>
    <w:rsid w:val="00C93C22"/>
    <w:rsid w:val="00C93CF8"/>
    <w:rsid w:val="00C93FEA"/>
    <w:rsid w:val="00C9440C"/>
    <w:rsid w:val="00C94728"/>
    <w:rsid w:val="00C949D1"/>
    <w:rsid w:val="00C95047"/>
    <w:rsid w:val="00C9555E"/>
    <w:rsid w:val="00C96075"/>
    <w:rsid w:val="00C96E06"/>
    <w:rsid w:val="00C972CB"/>
    <w:rsid w:val="00C97F68"/>
    <w:rsid w:val="00CA0C12"/>
    <w:rsid w:val="00CA0D2C"/>
    <w:rsid w:val="00CA1786"/>
    <w:rsid w:val="00CA2560"/>
    <w:rsid w:val="00CA32F3"/>
    <w:rsid w:val="00CA3CBB"/>
    <w:rsid w:val="00CA3E5B"/>
    <w:rsid w:val="00CA40A3"/>
    <w:rsid w:val="00CA4C5B"/>
    <w:rsid w:val="00CA5549"/>
    <w:rsid w:val="00CA621C"/>
    <w:rsid w:val="00CA6448"/>
    <w:rsid w:val="00CA66A5"/>
    <w:rsid w:val="00CA67F9"/>
    <w:rsid w:val="00CA6888"/>
    <w:rsid w:val="00CA6A03"/>
    <w:rsid w:val="00CA702A"/>
    <w:rsid w:val="00CA731E"/>
    <w:rsid w:val="00CA781C"/>
    <w:rsid w:val="00CA7F0C"/>
    <w:rsid w:val="00CB1045"/>
    <w:rsid w:val="00CB15AD"/>
    <w:rsid w:val="00CB1CF5"/>
    <w:rsid w:val="00CB1EFB"/>
    <w:rsid w:val="00CB2020"/>
    <w:rsid w:val="00CB21F4"/>
    <w:rsid w:val="00CB2736"/>
    <w:rsid w:val="00CB348E"/>
    <w:rsid w:val="00CB3D7E"/>
    <w:rsid w:val="00CB45C4"/>
    <w:rsid w:val="00CB4F82"/>
    <w:rsid w:val="00CB5B31"/>
    <w:rsid w:val="00CB6645"/>
    <w:rsid w:val="00CB7D9E"/>
    <w:rsid w:val="00CC0420"/>
    <w:rsid w:val="00CC0B64"/>
    <w:rsid w:val="00CC0C8A"/>
    <w:rsid w:val="00CC198C"/>
    <w:rsid w:val="00CC1CAD"/>
    <w:rsid w:val="00CC2123"/>
    <w:rsid w:val="00CC2386"/>
    <w:rsid w:val="00CC25B2"/>
    <w:rsid w:val="00CC30B2"/>
    <w:rsid w:val="00CC3662"/>
    <w:rsid w:val="00CC43BA"/>
    <w:rsid w:val="00CC4409"/>
    <w:rsid w:val="00CC562F"/>
    <w:rsid w:val="00CC56B8"/>
    <w:rsid w:val="00CC5829"/>
    <w:rsid w:val="00CC5BC7"/>
    <w:rsid w:val="00CC5FE0"/>
    <w:rsid w:val="00CC686D"/>
    <w:rsid w:val="00CC6FE8"/>
    <w:rsid w:val="00CC72A0"/>
    <w:rsid w:val="00CD084D"/>
    <w:rsid w:val="00CD0E92"/>
    <w:rsid w:val="00CD1040"/>
    <w:rsid w:val="00CD12C3"/>
    <w:rsid w:val="00CD19F5"/>
    <w:rsid w:val="00CD1B62"/>
    <w:rsid w:val="00CD1BEA"/>
    <w:rsid w:val="00CD20B1"/>
    <w:rsid w:val="00CD218B"/>
    <w:rsid w:val="00CD26CB"/>
    <w:rsid w:val="00CD2CC2"/>
    <w:rsid w:val="00CD378C"/>
    <w:rsid w:val="00CD37B9"/>
    <w:rsid w:val="00CD3803"/>
    <w:rsid w:val="00CD418C"/>
    <w:rsid w:val="00CD44FD"/>
    <w:rsid w:val="00CD5B3F"/>
    <w:rsid w:val="00CD62BF"/>
    <w:rsid w:val="00CD6578"/>
    <w:rsid w:val="00CD7117"/>
    <w:rsid w:val="00CE00B4"/>
    <w:rsid w:val="00CE04A2"/>
    <w:rsid w:val="00CE0E91"/>
    <w:rsid w:val="00CE107C"/>
    <w:rsid w:val="00CE12E5"/>
    <w:rsid w:val="00CE162F"/>
    <w:rsid w:val="00CE1749"/>
    <w:rsid w:val="00CE1EEF"/>
    <w:rsid w:val="00CE2188"/>
    <w:rsid w:val="00CE2388"/>
    <w:rsid w:val="00CE2955"/>
    <w:rsid w:val="00CE2E61"/>
    <w:rsid w:val="00CE2EB6"/>
    <w:rsid w:val="00CE306F"/>
    <w:rsid w:val="00CE3625"/>
    <w:rsid w:val="00CE36DE"/>
    <w:rsid w:val="00CE3791"/>
    <w:rsid w:val="00CE3E0E"/>
    <w:rsid w:val="00CE48F2"/>
    <w:rsid w:val="00CE5814"/>
    <w:rsid w:val="00CE5C07"/>
    <w:rsid w:val="00CE698B"/>
    <w:rsid w:val="00CE6C68"/>
    <w:rsid w:val="00CE7521"/>
    <w:rsid w:val="00CE7544"/>
    <w:rsid w:val="00CE78D4"/>
    <w:rsid w:val="00CE7AD3"/>
    <w:rsid w:val="00CF0A59"/>
    <w:rsid w:val="00CF0EEB"/>
    <w:rsid w:val="00CF1417"/>
    <w:rsid w:val="00CF17FD"/>
    <w:rsid w:val="00CF1CA2"/>
    <w:rsid w:val="00CF201A"/>
    <w:rsid w:val="00CF2461"/>
    <w:rsid w:val="00CF24C3"/>
    <w:rsid w:val="00CF24E9"/>
    <w:rsid w:val="00CF253A"/>
    <w:rsid w:val="00CF27AF"/>
    <w:rsid w:val="00CF27E8"/>
    <w:rsid w:val="00CF3AB3"/>
    <w:rsid w:val="00CF50C1"/>
    <w:rsid w:val="00CF572E"/>
    <w:rsid w:val="00CF57A9"/>
    <w:rsid w:val="00CF5832"/>
    <w:rsid w:val="00CF6914"/>
    <w:rsid w:val="00CF7F32"/>
    <w:rsid w:val="00D000F0"/>
    <w:rsid w:val="00D0080A"/>
    <w:rsid w:val="00D01789"/>
    <w:rsid w:val="00D02429"/>
    <w:rsid w:val="00D025BD"/>
    <w:rsid w:val="00D0271A"/>
    <w:rsid w:val="00D02D2B"/>
    <w:rsid w:val="00D02DB9"/>
    <w:rsid w:val="00D03B24"/>
    <w:rsid w:val="00D03D0B"/>
    <w:rsid w:val="00D041AD"/>
    <w:rsid w:val="00D044FE"/>
    <w:rsid w:val="00D045A9"/>
    <w:rsid w:val="00D04FCD"/>
    <w:rsid w:val="00D05366"/>
    <w:rsid w:val="00D05D52"/>
    <w:rsid w:val="00D05DD6"/>
    <w:rsid w:val="00D06346"/>
    <w:rsid w:val="00D07E8D"/>
    <w:rsid w:val="00D1013C"/>
    <w:rsid w:val="00D115DB"/>
    <w:rsid w:val="00D123B7"/>
    <w:rsid w:val="00D12C19"/>
    <w:rsid w:val="00D131BC"/>
    <w:rsid w:val="00D132CF"/>
    <w:rsid w:val="00D13E78"/>
    <w:rsid w:val="00D13E9F"/>
    <w:rsid w:val="00D14B2C"/>
    <w:rsid w:val="00D14F68"/>
    <w:rsid w:val="00D15436"/>
    <w:rsid w:val="00D1566A"/>
    <w:rsid w:val="00D1584B"/>
    <w:rsid w:val="00D15D8D"/>
    <w:rsid w:val="00D16141"/>
    <w:rsid w:val="00D161BD"/>
    <w:rsid w:val="00D1681E"/>
    <w:rsid w:val="00D16CF9"/>
    <w:rsid w:val="00D17404"/>
    <w:rsid w:val="00D175A3"/>
    <w:rsid w:val="00D205E4"/>
    <w:rsid w:val="00D20B2A"/>
    <w:rsid w:val="00D219F3"/>
    <w:rsid w:val="00D21F38"/>
    <w:rsid w:val="00D21FA6"/>
    <w:rsid w:val="00D22187"/>
    <w:rsid w:val="00D2243A"/>
    <w:rsid w:val="00D239B6"/>
    <w:rsid w:val="00D24360"/>
    <w:rsid w:val="00D24408"/>
    <w:rsid w:val="00D24996"/>
    <w:rsid w:val="00D24DF4"/>
    <w:rsid w:val="00D2567E"/>
    <w:rsid w:val="00D25AC5"/>
    <w:rsid w:val="00D25F87"/>
    <w:rsid w:val="00D25FFA"/>
    <w:rsid w:val="00D26376"/>
    <w:rsid w:val="00D26913"/>
    <w:rsid w:val="00D30E75"/>
    <w:rsid w:val="00D30FB8"/>
    <w:rsid w:val="00D30FDF"/>
    <w:rsid w:val="00D31A42"/>
    <w:rsid w:val="00D31B9D"/>
    <w:rsid w:val="00D31D6E"/>
    <w:rsid w:val="00D32314"/>
    <w:rsid w:val="00D32663"/>
    <w:rsid w:val="00D32AF5"/>
    <w:rsid w:val="00D3354A"/>
    <w:rsid w:val="00D33622"/>
    <w:rsid w:val="00D338E0"/>
    <w:rsid w:val="00D33CF5"/>
    <w:rsid w:val="00D34408"/>
    <w:rsid w:val="00D345B7"/>
    <w:rsid w:val="00D34CA9"/>
    <w:rsid w:val="00D350AF"/>
    <w:rsid w:val="00D35CF7"/>
    <w:rsid w:val="00D35D5B"/>
    <w:rsid w:val="00D367F2"/>
    <w:rsid w:val="00D3697D"/>
    <w:rsid w:val="00D36B7A"/>
    <w:rsid w:val="00D36E16"/>
    <w:rsid w:val="00D37331"/>
    <w:rsid w:val="00D404C4"/>
    <w:rsid w:val="00D408FE"/>
    <w:rsid w:val="00D40B25"/>
    <w:rsid w:val="00D40C0A"/>
    <w:rsid w:val="00D41010"/>
    <w:rsid w:val="00D415F5"/>
    <w:rsid w:val="00D4191C"/>
    <w:rsid w:val="00D41B8A"/>
    <w:rsid w:val="00D431EE"/>
    <w:rsid w:val="00D43577"/>
    <w:rsid w:val="00D436E1"/>
    <w:rsid w:val="00D44802"/>
    <w:rsid w:val="00D449E7"/>
    <w:rsid w:val="00D44A12"/>
    <w:rsid w:val="00D44F69"/>
    <w:rsid w:val="00D45943"/>
    <w:rsid w:val="00D45AA3"/>
    <w:rsid w:val="00D4620D"/>
    <w:rsid w:val="00D47AD1"/>
    <w:rsid w:val="00D47EC9"/>
    <w:rsid w:val="00D512C9"/>
    <w:rsid w:val="00D515F0"/>
    <w:rsid w:val="00D51932"/>
    <w:rsid w:val="00D51E8F"/>
    <w:rsid w:val="00D52391"/>
    <w:rsid w:val="00D52AF3"/>
    <w:rsid w:val="00D52FC3"/>
    <w:rsid w:val="00D531B7"/>
    <w:rsid w:val="00D537E4"/>
    <w:rsid w:val="00D53B54"/>
    <w:rsid w:val="00D5412E"/>
    <w:rsid w:val="00D55222"/>
    <w:rsid w:val="00D5564C"/>
    <w:rsid w:val="00D55DCC"/>
    <w:rsid w:val="00D55E9B"/>
    <w:rsid w:val="00D57CFA"/>
    <w:rsid w:val="00D57EC1"/>
    <w:rsid w:val="00D600E1"/>
    <w:rsid w:val="00D6012B"/>
    <w:rsid w:val="00D60872"/>
    <w:rsid w:val="00D60DD6"/>
    <w:rsid w:val="00D61981"/>
    <w:rsid w:val="00D632F0"/>
    <w:rsid w:val="00D63928"/>
    <w:rsid w:val="00D63B96"/>
    <w:rsid w:val="00D64748"/>
    <w:rsid w:val="00D6515B"/>
    <w:rsid w:val="00D652CB"/>
    <w:rsid w:val="00D6539C"/>
    <w:rsid w:val="00D653F7"/>
    <w:rsid w:val="00D654C8"/>
    <w:rsid w:val="00D65995"/>
    <w:rsid w:val="00D65A56"/>
    <w:rsid w:val="00D65EEE"/>
    <w:rsid w:val="00D664B2"/>
    <w:rsid w:val="00D67407"/>
    <w:rsid w:val="00D67D89"/>
    <w:rsid w:val="00D70A1E"/>
    <w:rsid w:val="00D71A18"/>
    <w:rsid w:val="00D7421B"/>
    <w:rsid w:val="00D74D43"/>
    <w:rsid w:val="00D75045"/>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41E"/>
    <w:rsid w:val="00D82797"/>
    <w:rsid w:val="00D8297D"/>
    <w:rsid w:val="00D830CA"/>
    <w:rsid w:val="00D83F1A"/>
    <w:rsid w:val="00D83FC0"/>
    <w:rsid w:val="00D842CA"/>
    <w:rsid w:val="00D84407"/>
    <w:rsid w:val="00D85454"/>
    <w:rsid w:val="00D854E7"/>
    <w:rsid w:val="00D85716"/>
    <w:rsid w:val="00D86562"/>
    <w:rsid w:val="00D90016"/>
    <w:rsid w:val="00D904E7"/>
    <w:rsid w:val="00D90EAC"/>
    <w:rsid w:val="00D91036"/>
    <w:rsid w:val="00D9169A"/>
    <w:rsid w:val="00D9196B"/>
    <w:rsid w:val="00D91D2B"/>
    <w:rsid w:val="00D91D45"/>
    <w:rsid w:val="00D92CB7"/>
    <w:rsid w:val="00D92CFF"/>
    <w:rsid w:val="00D9311F"/>
    <w:rsid w:val="00D938EB"/>
    <w:rsid w:val="00D93E8A"/>
    <w:rsid w:val="00D94938"/>
    <w:rsid w:val="00D95D93"/>
    <w:rsid w:val="00D95E34"/>
    <w:rsid w:val="00D96010"/>
    <w:rsid w:val="00D9610C"/>
    <w:rsid w:val="00D962DE"/>
    <w:rsid w:val="00D96BF0"/>
    <w:rsid w:val="00D973F6"/>
    <w:rsid w:val="00DA094A"/>
    <w:rsid w:val="00DA101B"/>
    <w:rsid w:val="00DA10AF"/>
    <w:rsid w:val="00DA15C7"/>
    <w:rsid w:val="00DA1838"/>
    <w:rsid w:val="00DA18E1"/>
    <w:rsid w:val="00DA1D68"/>
    <w:rsid w:val="00DA2D39"/>
    <w:rsid w:val="00DA365C"/>
    <w:rsid w:val="00DA39C7"/>
    <w:rsid w:val="00DA3CC2"/>
    <w:rsid w:val="00DA4294"/>
    <w:rsid w:val="00DA49B9"/>
    <w:rsid w:val="00DA58CB"/>
    <w:rsid w:val="00DA6147"/>
    <w:rsid w:val="00DA61D8"/>
    <w:rsid w:val="00DA6482"/>
    <w:rsid w:val="00DA65AC"/>
    <w:rsid w:val="00DA738E"/>
    <w:rsid w:val="00DA749C"/>
    <w:rsid w:val="00DA7944"/>
    <w:rsid w:val="00DA7D04"/>
    <w:rsid w:val="00DB00DC"/>
    <w:rsid w:val="00DB04D6"/>
    <w:rsid w:val="00DB04FD"/>
    <w:rsid w:val="00DB1761"/>
    <w:rsid w:val="00DB1B02"/>
    <w:rsid w:val="00DB1BE4"/>
    <w:rsid w:val="00DB2182"/>
    <w:rsid w:val="00DB3B47"/>
    <w:rsid w:val="00DB3D42"/>
    <w:rsid w:val="00DB44A7"/>
    <w:rsid w:val="00DB4792"/>
    <w:rsid w:val="00DB5C17"/>
    <w:rsid w:val="00DB62C6"/>
    <w:rsid w:val="00DB7E1E"/>
    <w:rsid w:val="00DC03F3"/>
    <w:rsid w:val="00DC0EE3"/>
    <w:rsid w:val="00DC12BA"/>
    <w:rsid w:val="00DC16C1"/>
    <w:rsid w:val="00DC1887"/>
    <w:rsid w:val="00DC1D6D"/>
    <w:rsid w:val="00DC2A9F"/>
    <w:rsid w:val="00DC2F8B"/>
    <w:rsid w:val="00DC34B1"/>
    <w:rsid w:val="00DC3D67"/>
    <w:rsid w:val="00DC411A"/>
    <w:rsid w:val="00DC46E5"/>
    <w:rsid w:val="00DC4817"/>
    <w:rsid w:val="00DC485C"/>
    <w:rsid w:val="00DC4AEC"/>
    <w:rsid w:val="00DC6FB0"/>
    <w:rsid w:val="00DC748F"/>
    <w:rsid w:val="00DC7604"/>
    <w:rsid w:val="00DC798E"/>
    <w:rsid w:val="00DC7EBD"/>
    <w:rsid w:val="00DC7FDF"/>
    <w:rsid w:val="00DD04E7"/>
    <w:rsid w:val="00DD1A28"/>
    <w:rsid w:val="00DD2064"/>
    <w:rsid w:val="00DD29D1"/>
    <w:rsid w:val="00DD2FCB"/>
    <w:rsid w:val="00DD3624"/>
    <w:rsid w:val="00DD370E"/>
    <w:rsid w:val="00DD41A6"/>
    <w:rsid w:val="00DD469E"/>
    <w:rsid w:val="00DD479D"/>
    <w:rsid w:val="00DD48A6"/>
    <w:rsid w:val="00DD4CFC"/>
    <w:rsid w:val="00DD518B"/>
    <w:rsid w:val="00DD5C7D"/>
    <w:rsid w:val="00DD5DAF"/>
    <w:rsid w:val="00DD608D"/>
    <w:rsid w:val="00DD6145"/>
    <w:rsid w:val="00DD6DB4"/>
    <w:rsid w:val="00DD7EFA"/>
    <w:rsid w:val="00DE0129"/>
    <w:rsid w:val="00DE0B30"/>
    <w:rsid w:val="00DE0D8F"/>
    <w:rsid w:val="00DE0EEF"/>
    <w:rsid w:val="00DE127D"/>
    <w:rsid w:val="00DE190F"/>
    <w:rsid w:val="00DE1C07"/>
    <w:rsid w:val="00DE1CB8"/>
    <w:rsid w:val="00DE1CEA"/>
    <w:rsid w:val="00DE1D86"/>
    <w:rsid w:val="00DE2401"/>
    <w:rsid w:val="00DE2DA7"/>
    <w:rsid w:val="00DE35B4"/>
    <w:rsid w:val="00DE4610"/>
    <w:rsid w:val="00DE4819"/>
    <w:rsid w:val="00DE4BD3"/>
    <w:rsid w:val="00DE5283"/>
    <w:rsid w:val="00DE5306"/>
    <w:rsid w:val="00DE61A1"/>
    <w:rsid w:val="00DE6ADF"/>
    <w:rsid w:val="00DE6DA1"/>
    <w:rsid w:val="00DE701E"/>
    <w:rsid w:val="00DE787A"/>
    <w:rsid w:val="00DF0375"/>
    <w:rsid w:val="00DF15EB"/>
    <w:rsid w:val="00DF1E77"/>
    <w:rsid w:val="00DF211F"/>
    <w:rsid w:val="00DF2821"/>
    <w:rsid w:val="00DF2B0A"/>
    <w:rsid w:val="00DF2E68"/>
    <w:rsid w:val="00DF32C0"/>
    <w:rsid w:val="00DF3BAB"/>
    <w:rsid w:val="00DF4190"/>
    <w:rsid w:val="00DF4675"/>
    <w:rsid w:val="00DF4743"/>
    <w:rsid w:val="00DF4ACA"/>
    <w:rsid w:val="00DF4F54"/>
    <w:rsid w:val="00DF5F03"/>
    <w:rsid w:val="00DF6EF7"/>
    <w:rsid w:val="00DF712A"/>
    <w:rsid w:val="00DF7800"/>
    <w:rsid w:val="00DF7F2D"/>
    <w:rsid w:val="00E016EA"/>
    <w:rsid w:val="00E01744"/>
    <w:rsid w:val="00E023E2"/>
    <w:rsid w:val="00E02D8A"/>
    <w:rsid w:val="00E02ECF"/>
    <w:rsid w:val="00E039CD"/>
    <w:rsid w:val="00E03D0A"/>
    <w:rsid w:val="00E0441F"/>
    <w:rsid w:val="00E045ED"/>
    <w:rsid w:val="00E06356"/>
    <w:rsid w:val="00E0682B"/>
    <w:rsid w:val="00E068EF"/>
    <w:rsid w:val="00E06A6B"/>
    <w:rsid w:val="00E06CF6"/>
    <w:rsid w:val="00E06D2F"/>
    <w:rsid w:val="00E073E5"/>
    <w:rsid w:val="00E07550"/>
    <w:rsid w:val="00E07849"/>
    <w:rsid w:val="00E10029"/>
    <w:rsid w:val="00E1063A"/>
    <w:rsid w:val="00E11217"/>
    <w:rsid w:val="00E1180E"/>
    <w:rsid w:val="00E11A06"/>
    <w:rsid w:val="00E12285"/>
    <w:rsid w:val="00E129BB"/>
    <w:rsid w:val="00E12D73"/>
    <w:rsid w:val="00E12E01"/>
    <w:rsid w:val="00E134A2"/>
    <w:rsid w:val="00E1356D"/>
    <w:rsid w:val="00E142F5"/>
    <w:rsid w:val="00E148EF"/>
    <w:rsid w:val="00E14A0B"/>
    <w:rsid w:val="00E14CCB"/>
    <w:rsid w:val="00E15070"/>
    <w:rsid w:val="00E155FE"/>
    <w:rsid w:val="00E15983"/>
    <w:rsid w:val="00E1687D"/>
    <w:rsid w:val="00E17775"/>
    <w:rsid w:val="00E177B8"/>
    <w:rsid w:val="00E17CD0"/>
    <w:rsid w:val="00E17E1C"/>
    <w:rsid w:val="00E20017"/>
    <w:rsid w:val="00E20583"/>
    <w:rsid w:val="00E212EA"/>
    <w:rsid w:val="00E21C42"/>
    <w:rsid w:val="00E2227A"/>
    <w:rsid w:val="00E2239E"/>
    <w:rsid w:val="00E22448"/>
    <w:rsid w:val="00E23944"/>
    <w:rsid w:val="00E23BF8"/>
    <w:rsid w:val="00E2402E"/>
    <w:rsid w:val="00E24773"/>
    <w:rsid w:val="00E24E00"/>
    <w:rsid w:val="00E256DC"/>
    <w:rsid w:val="00E25A27"/>
    <w:rsid w:val="00E25F47"/>
    <w:rsid w:val="00E26184"/>
    <w:rsid w:val="00E2765D"/>
    <w:rsid w:val="00E277E5"/>
    <w:rsid w:val="00E3044A"/>
    <w:rsid w:val="00E3135F"/>
    <w:rsid w:val="00E31AA8"/>
    <w:rsid w:val="00E328C0"/>
    <w:rsid w:val="00E332D9"/>
    <w:rsid w:val="00E33615"/>
    <w:rsid w:val="00E33C58"/>
    <w:rsid w:val="00E340D7"/>
    <w:rsid w:val="00E343C4"/>
    <w:rsid w:val="00E3505A"/>
    <w:rsid w:val="00E354B6"/>
    <w:rsid w:val="00E356A4"/>
    <w:rsid w:val="00E35A34"/>
    <w:rsid w:val="00E363FA"/>
    <w:rsid w:val="00E36562"/>
    <w:rsid w:val="00E365CE"/>
    <w:rsid w:val="00E36870"/>
    <w:rsid w:val="00E36E4F"/>
    <w:rsid w:val="00E36EA7"/>
    <w:rsid w:val="00E3718A"/>
    <w:rsid w:val="00E40195"/>
    <w:rsid w:val="00E40535"/>
    <w:rsid w:val="00E4102C"/>
    <w:rsid w:val="00E4149A"/>
    <w:rsid w:val="00E417CC"/>
    <w:rsid w:val="00E41A32"/>
    <w:rsid w:val="00E4236E"/>
    <w:rsid w:val="00E42F90"/>
    <w:rsid w:val="00E43014"/>
    <w:rsid w:val="00E43218"/>
    <w:rsid w:val="00E43BD1"/>
    <w:rsid w:val="00E43DBD"/>
    <w:rsid w:val="00E44C65"/>
    <w:rsid w:val="00E46597"/>
    <w:rsid w:val="00E4670F"/>
    <w:rsid w:val="00E469A8"/>
    <w:rsid w:val="00E46F4A"/>
    <w:rsid w:val="00E51076"/>
    <w:rsid w:val="00E5140A"/>
    <w:rsid w:val="00E5192C"/>
    <w:rsid w:val="00E51AB5"/>
    <w:rsid w:val="00E52179"/>
    <w:rsid w:val="00E52282"/>
    <w:rsid w:val="00E53DC7"/>
    <w:rsid w:val="00E547E2"/>
    <w:rsid w:val="00E55DFA"/>
    <w:rsid w:val="00E572D1"/>
    <w:rsid w:val="00E5744C"/>
    <w:rsid w:val="00E57AFA"/>
    <w:rsid w:val="00E57FE0"/>
    <w:rsid w:val="00E6042F"/>
    <w:rsid w:val="00E6089E"/>
    <w:rsid w:val="00E60B27"/>
    <w:rsid w:val="00E60DA3"/>
    <w:rsid w:val="00E6101F"/>
    <w:rsid w:val="00E61FE6"/>
    <w:rsid w:val="00E625ED"/>
    <w:rsid w:val="00E62A46"/>
    <w:rsid w:val="00E62A89"/>
    <w:rsid w:val="00E62E18"/>
    <w:rsid w:val="00E63319"/>
    <w:rsid w:val="00E639B2"/>
    <w:rsid w:val="00E63A1A"/>
    <w:rsid w:val="00E63CA7"/>
    <w:rsid w:val="00E64298"/>
    <w:rsid w:val="00E6453D"/>
    <w:rsid w:val="00E651BD"/>
    <w:rsid w:val="00E659C8"/>
    <w:rsid w:val="00E65DE6"/>
    <w:rsid w:val="00E65FA2"/>
    <w:rsid w:val="00E663A7"/>
    <w:rsid w:val="00E6719F"/>
    <w:rsid w:val="00E67200"/>
    <w:rsid w:val="00E673B9"/>
    <w:rsid w:val="00E6780B"/>
    <w:rsid w:val="00E67B86"/>
    <w:rsid w:val="00E67CD2"/>
    <w:rsid w:val="00E70170"/>
    <w:rsid w:val="00E7022A"/>
    <w:rsid w:val="00E7049A"/>
    <w:rsid w:val="00E70641"/>
    <w:rsid w:val="00E707BE"/>
    <w:rsid w:val="00E716B3"/>
    <w:rsid w:val="00E71FCF"/>
    <w:rsid w:val="00E72088"/>
    <w:rsid w:val="00E7331F"/>
    <w:rsid w:val="00E73526"/>
    <w:rsid w:val="00E7353C"/>
    <w:rsid w:val="00E73FA3"/>
    <w:rsid w:val="00E742D4"/>
    <w:rsid w:val="00E745C0"/>
    <w:rsid w:val="00E74DD2"/>
    <w:rsid w:val="00E75391"/>
    <w:rsid w:val="00E75A09"/>
    <w:rsid w:val="00E76191"/>
    <w:rsid w:val="00E761B2"/>
    <w:rsid w:val="00E765C3"/>
    <w:rsid w:val="00E76668"/>
    <w:rsid w:val="00E76919"/>
    <w:rsid w:val="00E770A0"/>
    <w:rsid w:val="00E77868"/>
    <w:rsid w:val="00E77A93"/>
    <w:rsid w:val="00E80543"/>
    <w:rsid w:val="00E80B14"/>
    <w:rsid w:val="00E81462"/>
    <w:rsid w:val="00E81B96"/>
    <w:rsid w:val="00E8225E"/>
    <w:rsid w:val="00E824F9"/>
    <w:rsid w:val="00E830EB"/>
    <w:rsid w:val="00E835A3"/>
    <w:rsid w:val="00E835C0"/>
    <w:rsid w:val="00E838D6"/>
    <w:rsid w:val="00E8413C"/>
    <w:rsid w:val="00E85148"/>
    <w:rsid w:val="00E853FE"/>
    <w:rsid w:val="00E8606B"/>
    <w:rsid w:val="00E8614F"/>
    <w:rsid w:val="00E86153"/>
    <w:rsid w:val="00E862BE"/>
    <w:rsid w:val="00E863C6"/>
    <w:rsid w:val="00E86620"/>
    <w:rsid w:val="00E86B7C"/>
    <w:rsid w:val="00E86C07"/>
    <w:rsid w:val="00E90D35"/>
    <w:rsid w:val="00E91A43"/>
    <w:rsid w:val="00E92743"/>
    <w:rsid w:val="00E92C2B"/>
    <w:rsid w:val="00E93378"/>
    <w:rsid w:val="00E9344A"/>
    <w:rsid w:val="00E93DD1"/>
    <w:rsid w:val="00E9408C"/>
    <w:rsid w:val="00E944EF"/>
    <w:rsid w:val="00E946E2"/>
    <w:rsid w:val="00E94B62"/>
    <w:rsid w:val="00E9515B"/>
    <w:rsid w:val="00E95F45"/>
    <w:rsid w:val="00E96894"/>
    <w:rsid w:val="00E96C5A"/>
    <w:rsid w:val="00E9739A"/>
    <w:rsid w:val="00E978B1"/>
    <w:rsid w:val="00E97BB2"/>
    <w:rsid w:val="00E97FE2"/>
    <w:rsid w:val="00EA1E4A"/>
    <w:rsid w:val="00EA2305"/>
    <w:rsid w:val="00EA367C"/>
    <w:rsid w:val="00EA484E"/>
    <w:rsid w:val="00EA4D9B"/>
    <w:rsid w:val="00EA4F8B"/>
    <w:rsid w:val="00EA546E"/>
    <w:rsid w:val="00EA5D3B"/>
    <w:rsid w:val="00EA5DA8"/>
    <w:rsid w:val="00EA5F97"/>
    <w:rsid w:val="00EA62E8"/>
    <w:rsid w:val="00EA69B3"/>
    <w:rsid w:val="00EA6D09"/>
    <w:rsid w:val="00EA6DAA"/>
    <w:rsid w:val="00EA714C"/>
    <w:rsid w:val="00EA7692"/>
    <w:rsid w:val="00EA7CCF"/>
    <w:rsid w:val="00EB0906"/>
    <w:rsid w:val="00EB090B"/>
    <w:rsid w:val="00EB0D0C"/>
    <w:rsid w:val="00EB13C1"/>
    <w:rsid w:val="00EB1ABB"/>
    <w:rsid w:val="00EB1BA1"/>
    <w:rsid w:val="00EB1C35"/>
    <w:rsid w:val="00EB22DD"/>
    <w:rsid w:val="00EB2E1D"/>
    <w:rsid w:val="00EB358C"/>
    <w:rsid w:val="00EB35F2"/>
    <w:rsid w:val="00EB400C"/>
    <w:rsid w:val="00EB4294"/>
    <w:rsid w:val="00EB5447"/>
    <w:rsid w:val="00EB54A1"/>
    <w:rsid w:val="00EB6449"/>
    <w:rsid w:val="00EB6741"/>
    <w:rsid w:val="00EB7456"/>
    <w:rsid w:val="00EB7591"/>
    <w:rsid w:val="00EB774E"/>
    <w:rsid w:val="00EC0CAE"/>
    <w:rsid w:val="00EC0D10"/>
    <w:rsid w:val="00EC1013"/>
    <w:rsid w:val="00EC127D"/>
    <w:rsid w:val="00EC133A"/>
    <w:rsid w:val="00EC2159"/>
    <w:rsid w:val="00EC2227"/>
    <w:rsid w:val="00EC2450"/>
    <w:rsid w:val="00EC2864"/>
    <w:rsid w:val="00EC28F4"/>
    <w:rsid w:val="00EC3300"/>
    <w:rsid w:val="00EC38A0"/>
    <w:rsid w:val="00EC3D6F"/>
    <w:rsid w:val="00EC4583"/>
    <w:rsid w:val="00EC4D9B"/>
    <w:rsid w:val="00EC6235"/>
    <w:rsid w:val="00EC664F"/>
    <w:rsid w:val="00EC76B1"/>
    <w:rsid w:val="00EC7AE3"/>
    <w:rsid w:val="00ED01A4"/>
    <w:rsid w:val="00ED0AA8"/>
    <w:rsid w:val="00ED0E4C"/>
    <w:rsid w:val="00ED2519"/>
    <w:rsid w:val="00ED3296"/>
    <w:rsid w:val="00ED3584"/>
    <w:rsid w:val="00ED37F3"/>
    <w:rsid w:val="00ED3CB8"/>
    <w:rsid w:val="00ED3FF2"/>
    <w:rsid w:val="00ED40ED"/>
    <w:rsid w:val="00ED425C"/>
    <w:rsid w:val="00ED42CE"/>
    <w:rsid w:val="00ED4498"/>
    <w:rsid w:val="00ED47AD"/>
    <w:rsid w:val="00ED494D"/>
    <w:rsid w:val="00ED7790"/>
    <w:rsid w:val="00ED7919"/>
    <w:rsid w:val="00ED7C63"/>
    <w:rsid w:val="00EE020D"/>
    <w:rsid w:val="00EE0BC3"/>
    <w:rsid w:val="00EE18F2"/>
    <w:rsid w:val="00EE2007"/>
    <w:rsid w:val="00EE22B1"/>
    <w:rsid w:val="00EE32F9"/>
    <w:rsid w:val="00EE34CB"/>
    <w:rsid w:val="00EE36BD"/>
    <w:rsid w:val="00EE3C40"/>
    <w:rsid w:val="00EE3FCB"/>
    <w:rsid w:val="00EE4144"/>
    <w:rsid w:val="00EE4409"/>
    <w:rsid w:val="00EE52A7"/>
    <w:rsid w:val="00EE5435"/>
    <w:rsid w:val="00EE601A"/>
    <w:rsid w:val="00EE6114"/>
    <w:rsid w:val="00EE6BFF"/>
    <w:rsid w:val="00EE6F38"/>
    <w:rsid w:val="00EE7046"/>
    <w:rsid w:val="00EE75F9"/>
    <w:rsid w:val="00EE7DCC"/>
    <w:rsid w:val="00EF02B3"/>
    <w:rsid w:val="00EF05E1"/>
    <w:rsid w:val="00EF0DE2"/>
    <w:rsid w:val="00EF12DE"/>
    <w:rsid w:val="00EF133B"/>
    <w:rsid w:val="00EF1645"/>
    <w:rsid w:val="00EF17D8"/>
    <w:rsid w:val="00EF2161"/>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3B8"/>
    <w:rsid w:val="00EF791C"/>
    <w:rsid w:val="00EF7B3A"/>
    <w:rsid w:val="00EF7DBB"/>
    <w:rsid w:val="00F0004C"/>
    <w:rsid w:val="00F00272"/>
    <w:rsid w:val="00F004E8"/>
    <w:rsid w:val="00F008FC"/>
    <w:rsid w:val="00F009B5"/>
    <w:rsid w:val="00F00CEF"/>
    <w:rsid w:val="00F00EDD"/>
    <w:rsid w:val="00F0118F"/>
    <w:rsid w:val="00F013C3"/>
    <w:rsid w:val="00F018C5"/>
    <w:rsid w:val="00F0218E"/>
    <w:rsid w:val="00F022EA"/>
    <w:rsid w:val="00F02320"/>
    <w:rsid w:val="00F027A9"/>
    <w:rsid w:val="00F02D1B"/>
    <w:rsid w:val="00F0388B"/>
    <w:rsid w:val="00F03C4F"/>
    <w:rsid w:val="00F03F71"/>
    <w:rsid w:val="00F04CDD"/>
    <w:rsid w:val="00F054F7"/>
    <w:rsid w:val="00F05569"/>
    <w:rsid w:val="00F05D85"/>
    <w:rsid w:val="00F063CF"/>
    <w:rsid w:val="00F072F3"/>
    <w:rsid w:val="00F07920"/>
    <w:rsid w:val="00F07D53"/>
    <w:rsid w:val="00F10628"/>
    <w:rsid w:val="00F10772"/>
    <w:rsid w:val="00F10989"/>
    <w:rsid w:val="00F10D84"/>
    <w:rsid w:val="00F11466"/>
    <w:rsid w:val="00F114AF"/>
    <w:rsid w:val="00F11731"/>
    <w:rsid w:val="00F11C65"/>
    <w:rsid w:val="00F126AF"/>
    <w:rsid w:val="00F12E93"/>
    <w:rsid w:val="00F12FBC"/>
    <w:rsid w:val="00F139E0"/>
    <w:rsid w:val="00F146B6"/>
    <w:rsid w:val="00F14A59"/>
    <w:rsid w:val="00F14B6D"/>
    <w:rsid w:val="00F14D48"/>
    <w:rsid w:val="00F15DBB"/>
    <w:rsid w:val="00F16A29"/>
    <w:rsid w:val="00F1756B"/>
    <w:rsid w:val="00F177CA"/>
    <w:rsid w:val="00F206C1"/>
    <w:rsid w:val="00F209B5"/>
    <w:rsid w:val="00F20A7A"/>
    <w:rsid w:val="00F212D0"/>
    <w:rsid w:val="00F21A0B"/>
    <w:rsid w:val="00F2245F"/>
    <w:rsid w:val="00F22527"/>
    <w:rsid w:val="00F22EB1"/>
    <w:rsid w:val="00F22F12"/>
    <w:rsid w:val="00F233D8"/>
    <w:rsid w:val="00F23BE4"/>
    <w:rsid w:val="00F23C2E"/>
    <w:rsid w:val="00F23DC9"/>
    <w:rsid w:val="00F2450B"/>
    <w:rsid w:val="00F25130"/>
    <w:rsid w:val="00F253EB"/>
    <w:rsid w:val="00F25E8E"/>
    <w:rsid w:val="00F2631B"/>
    <w:rsid w:val="00F27054"/>
    <w:rsid w:val="00F27BF7"/>
    <w:rsid w:val="00F27CAF"/>
    <w:rsid w:val="00F30056"/>
    <w:rsid w:val="00F3092F"/>
    <w:rsid w:val="00F30982"/>
    <w:rsid w:val="00F3132A"/>
    <w:rsid w:val="00F3143B"/>
    <w:rsid w:val="00F316D2"/>
    <w:rsid w:val="00F3177D"/>
    <w:rsid w:val="00F321F4"/>
    <w:rsid w:val="00F3267B"/>
    <w:rsid w:val="00F33389"/>
    <w:rsid w:val="00F33A03"/>
    <w:rsid w:val="00F34429"/>
    <w:rsid w:val="00F35180"/>
    <w:rsid w:val="00F3521F"/>
    <w:rsid w:val="00F36056"/>
    <w:rsid w:val="00F36519"/>
    <w:rsid w:val="00F37286"/>
    <w:rsid w:val="00F377E4"/>
    <w:rsid w:val="00F377EB"/>
    <w:rsid w:val="00F37CB8"/>
    <w:rsid w:val="00F4040F"/>
    <w:rsid w:val="00F405CB"/>
    <w:rsid w:val="00F41046"/>
    <w:rsid w:val="00F416C8"/>
    <w:rsid w:val="00F41978"/>
    <w:rsid w:val="00F41DE9"/>
    <w:rsid w:val="00F42BFE"/>
    <w:rsid w:val="00F42C8B"/>
    <w:rsid w:val="00F42E29"/>
    <w:rsid w:val="00F42FBB"/>
    <w:rsid w:val="00F43DD7"/>
    <w:rsid w:val="00F43E76"/>
    <w:rsid w:val="00F441A5"/>
    <w:rsid w:val="00F44B41"/>
    <w:rsid w:val="00F45B47"/>
    <w:rsid w:val="00F45C8A"/>
    <w:rsid w:val="00F46041"/>
    <w:rsid w:val="00F469C9"/>
    <w:rsid w:val="00F46CF4"/>
    <w:rsid w:val="00F46F1F"/>
    <w:rsid w:val="00F5034A"/>
    <w:rsid w:val="00F5065B"/>
    <w:rsid w:val="00F50CC8"/>
    <w:rsid w:val="00F51299"/>
    <w:rsid w:val="00F51A36"/>
    <w:rsid w:val="00F51FF6"/>
    <w:rsid w:val="00F52281"/>
    <w:rsid w:val="00F52AF7"/>
    <w:rsid w:val="00F52B14"/>
    <w:rsid w:val="00F52F87"/>
    <w:rsid w:val="00F53407"/>
    <w:rsid w:val="00F5375B"/>
    <w:rsid w:val="00F5453D"/>
    <w:rsid w:val="00F55300"/>
    <w:rsid w:val="00F55573"/>
    <w:rsid w:val="00F565F3"/>
    <w:rsid w:val="00F566E5"/>
    <w:rsid w:val="00F573C7"/>
    <w:rsid w:val="00F577A6"/>
    <w:rsid w:val="00F60112"/>
    <w:rsid w:val="00F6077A"/>
    <w:rsid w:val="00F60A2B"/>
    <w:rsid w:val="00F61A6A"/>
    <w:rsid w:val="00F61FDC"/>
    <w:rsid w:val="00F62210"/>
    <w:rsid w:val="00F62963"/>
    <w:rsid w:val="00F6298B"/>
    <w:rsid w:val="00F62CB2"/>
    <w:rsid w:val="00F64440"/>
    <w:rsid w:val="00F644CE"/>
    <w:rsid w:val="00F64755"/>
    <w:rsid w:val="00F64E52"/>
    <w:rsid w:val="00F64FD1"/>
    <w:rsid w:val="00F652BF"/>
    <w:rsid w:val="00F653CA"/>
    <w:rsid w:val="00F654E5"/>
    <w:rsid w:val="00F6591C"/>
    <w:rsid w:val="00F65A81"/>
    <w:rsid w:val="00F66254"/>
    <w:rsid w:val="00F664D5"/>
    <w:rsid w:val="00F6658F"/>
    <w:rsid w:val="00F66652"/>
    <w:rsid w:val="00F675EB"/>
    <w:rsid w:val="00F67794"/>
    <w:rsid w:val="00F70270"/>
    <w:rsid w:val="00F70A81"/>
    <w:rsid w:val="00F70DB4"/>
    <w:rsid w:val="00F714D5"/>
    <w:rsid w:val="00F7180F"/>
    <w:rsid w:val="00F71FE6"/>
    <w:rsid w:val="00F72765"/>
    <w:rsid w:val="00F72953"/>
    <w:rsid w:val="00F72BC3"/>
    <w:rsid w:val="00F72E3B"/>
    <w:rsid w:val="00F73602"/>
    <w:rsid w:val="00F75D0F"/>
    <w:rsid w:val="00F76BB4"/>
    <w:rsid w:val="00F77587"/>
    <w:rsid w:val="00F77AB2"/>
    <w:rsid w:val="00F81CE6"/>
    <w:rsid w:val="00F82061"/>
    <w:rsid w:val="00F82403"/>
    <w:rsid w:val="00F824F1"/>
    <w:rsid w:val="00F830DB"/>
    <w:rsid w:val="00F835DA"/>
    <w:rsid w:val="00F83B37"/>
    <w:rsid w:val="00F83B60"/>
    <w:rsid w:val="00F83FB7"/>
    <w:rsid w:val="00F8453B"/>
    <w:rsid w:val="00F84FEA"/>
    <w:rsid w:val="00F8524E"/>
    <w:rsid w:val="00F85296"/>
    <w:rsid w:val="00F8572E"/>
    <w:rsid w:val="00F85994"/>
    <w:rsid w:val="00F859FC"/>
    <w:rsid w:val="00F85F75"/>
    <w:rsid w:val="00F860F8"/>
    <w:rsid w:val="00F86223"/>
    <w:rsid w:val="00F86B6C"/>
    <w:rsid w:val="00F8724E"/>
    <w:rsid w:val="00F872A5"/>
    <w:rsid w:val="00F87445"/>
    <w:rsid w:val="00F90039"/>
    <w:rsid w:val="00F90055"/>
    <w:rsid w:val="00F904A8"/>
    <w:rsid w:val="00F90572"/>
    <w:rsid w:val="00F905F8"/>
    <w:rsid w:val="00F91105"/>
    <w:rsid w:val="00F91186"/>
    <w:rsid w:val="00F911C5"/>
    <w:rsid w:val="00F9128D"/>
    <w:rsid w:val="00F91919"/>
    <w:rsid w:val="00F92A51"/>
    <w:rsid w:val="00F92D1D"/>
    <w:rsid w:val="00F9327D"/>
    <w:rsid w:val="00F94000"/>
    <w:rsid w:val="00F94A1B"/>
    <w:rsid w:val="00F94AE9"/>
    <w:rsid w:val="00F94CA3"/>
    <w:rsid w:val="00F95B71"/>
    <w:rsid w:val="00F95CD2"/>
    <w:rsid w:val="00F962EE"/>
    <w:rsid w:val="00F96634"/>
    <w:rsid w:val="00F969B5"/>
    <w:rsid w:val="00F96BB2"/>
    <w:rsid w:val="00F97085"/>
    <w:rsid w:val="00F9723C"/>
    <w:rsid w:val="00F973E7"/>
    <w:rsid w:val="00FA0D20"/>
    <w:rsid w:val="00FA1230"/>
    <w:rsid w:val="00FA152E"/>
    <w:rsid w:val="00FA160D"/>
    <w:rsid w:val="00FA17EB"/>
    <w:rsid w:val="00FA19B5"/>
    <w:rsid w:val="00FA1A35"/>
    <w:rsid w:val="00FA22B1"/>
    <w:rsid w:val="00FA2472"/>
    <w:rsid w:val="00FA2E72"/>
    <w:rsid w:val="00FA34B8"/>
    <w:rsid w:val="00FA52CC"/>
    <w:rsid w:val="00FA5431"/>
    <w:rsid w:val="00FA6DFD"/>
    <w:rsid w:val="00FA731E"/>
    <w:rsid w:val="00FB036D"/>
    <w:rsid w:val="00FB0FFE"/>
    <w:rsid w:val="00FB1182"/>
    <w:rsid w:val="00FB12DD"/>
    <w:rsid w:val="00FB14CF"/>
    <w:rsid w:val="00FB1EB6"/>
    <w:rsid w:val="00FB2227"/>
    <w:rsid w:val="00FB2875"/>
    <w:rsid w:val="00FB2DD7"/>
    <w:rsid w:val="00FB3735"/>
    <w:rsid w:val="00FB396C"/>
    <w:rsid w:val="00FB4603"/>
    <w:rsid w:val="00FB4F30"/>
    <w:rsid w:val="00FB5123"/>
    <w:rsid w:val="00FB55D0"/>
    <w:rsid w:val="00FB57AB"/>
    <w:rsid w:val="00FB5A16"/>
    <w:rsid w:val="00FB5C08"/>
    <w:rsid w:val="00FB5E34"/>
    <w:rsid w:val="00FB6624"/>
    <w:rsid w:val="00FB68D8"/>
    <w:rsid w:val="00FB6B36"/>
    <w:rsid w:val="00FB777E"/>
    <w:rsid w:val="00FC00AB"/>
    <w:rsid w:val="00FC041F"/>
    <w:rsid w:val="00FC21AC"/>
    <w:rsid w:val="00FC226D"/>
    <w:rsid w:val="00FC2468"/>
    <w:rsid w:val="00FC33B9"/>
    <w:rsid w:val="00FC3C5D"/>
    <w:rsid w:val="00FC402A"/>
    <w:rsid w:val="00FC4360"/>
    <w:rsid w:val="00FC469C"/>
    <w:rsid w:val="00FC4A8F"/>
    <w:rsid w:val="00FC562C"/>
    <w:rsid w:val="00FC5798"/>
    <w:rsid w:val="00FC60A8"/>
    <w:rsid w:val="00FC6854"/>
    <w:rsid w:val="00FD06B0"/>
    <w:rsid w:val="00FD0AF8"/>
    <w:rsid w:val="00FD2073"/>
    <w:rsid w:val="00FD21A4"/>
    <w:rsid w:val="00FD234D"/>
    <w:rsid w:val="00FD237F"/>
    <w:rsid w:val="00FD2440"/>
    <w:rsid w:val="00FD2534"/>
    <w:rsid w:val="00FD33AC"/>
    <w:rsid w:val="00FD49F4"/>
    <w:rsid w:val="00FD4C9B"/>
    <w:rsid w:val="00FD58B0"/>
    <w:rsid w:val="00FD5CAD"/>
    <w:rsid w:val="00FD61F8"/>
    <w:rsid w:val="00FD7149"/>
    <w:rsid w:val="00FD719A"/>
    <w:rsid w:val="00FD79F8"/>
    <w:rsid w:val="00FD7AE9"/>
    <w:rsid w:val="00FD7CE6"/>
    <w:rsid w:val="00FD7E2A"/>
    <w:rsid w:val="00FE0A4E"/>
    <w:rsid w:val="00FE1658"/>
    <w:rsid w:val="00FE1C8B"/>
    <w:rsid w:val="00FE1EBE"/>
    <w:rsid w:val="00FE20B5"/>
    <w:rsid w:val="00FE2834"/>
    <w:rsid w:val="00FE2ABB"/>
    <w:rsid w:val="00FE3205"/>
    <w:rsid w:val="00FE39E4"/>
    <w:rsid w:val="00FE3C0A"/>
    <w:rsid w:val="00FE3D6E"/>
    <w:rsid w:val="00FE4320"/>
    <w:rsid w:val="00FE43B9"/>
    <w:rsid w:val="00FE5190"/>
    <w:rsid w:val="00FE56C2"/>
    <w:rsid w:val="00FE571E"/>
    <w:rsid w:val="00FE5907"/>
    <w:rsid w:val="00FE5A3A"/>
    <w:rsid w:val="00FE5C7F"/>
    <w:rsid w:val="00FE6CF4"/>
    <w:rsid w:val="00FE7795"/>
    <w:rsid w:val="00FF230B"/>
    <w:rsid w:val="00FF3198"/>
    <w:rsid w:val="00FF3265"/>
    <w:rsid w:val="00FF3B89"/>
    <w:rsid w:val="00FF3ECE"/>
    <w:rsid w:val="00FF4709"/>
    <w:rsid w:val="00FF4A5D"/>
    <w:rsid w:val="00FF5518"/>
    <w:rsid w:val="00FF55F7"/>
    <w:rsid w:val="00FF564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C5624B08-99BC-451A-A45F-8B5D344D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4NotItalic">
    <w:name w:val="Body text (4) + Not Italic"/>
    <w:basedOn w:val="Noklusjumarindkopasfonts"/>
    <w:rsid w:val="00A8773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4">
    <w:name w:val="Body text (4)"/>
    <w:basedOn w:val="Noklusjumarindkopasfonts"/>
    <w:rsid w:val="00E52179"/>
    <w:rPr>
      <w:rFonts w:ascii="Times New Roman" w:eastAsia="Times New Roman" w:hAnsi="Times New Roman" w:cs="Times New Roman"/>
      <w:b w:val="0"/>
      <w:bCs w:val="0"/>
      <w:i/>
      <w:iCs/>
      <w:smallCaps w:val="0"/>
      <w:strike w:val="0"/>
      <w:color w:val="000000"/>
      <w:spacing w:val="0"/>
      <w:w w:val="100"/>
      <w:position w:val="0"/>
      <w:sz w:val="24"/>
      <w:szCs w:val="24"/>
      <w:u w:val="single"/>
      <w:lang w:val="lv-LV" w:eastAsia="lv-LV" w:bidi="lv-LV"/>
    </w:rPr>
  </w:style>
  <w:style w:type="character" w:customStyle="1" w:styleId="Bodytext40">
    <w:name w:val="Body text (4)_"/>
    <w:basedOn w:val="Noklusjumarindkopasfonts"/>
    <w:rsid w:val="00DD04E7"/>
    <w:rPr>
      <w:rFonts w:ascii="Times New Roman" w:eastAsia="Times New Roman" w:hAnsi="Times New Roman" w:cs="Times New Roman"/>
      <w:b w:val="0"/>
      <w:bCs w:val="0"/>
      <w:i/>
      <w:iCs/>
      <w:smallCaps w:val="0"/>
      <w:strike w:val="0"/>
      <w:u w:val="none"/>
    </w:rPr>
  </w:style>
  <w:style w:type="character" w:customStyle="1" w:styleId="Bodytext214pt">
    <w:name w:val="Body text (2) + 14 pt"/>
    <w:basedOn w:val="Bodytext2"/>
    <w:rsid w:val="00CF1417"/>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lv-LV" w:eastAsia="lv-LV" w:bidi="lv-LV"/>
    </w:rPr>
  </w:style>
  <w:style w:type="character" w:customStyle="1" w:styleId="normaltextrun">
    <w:name w:val="normaltextrun"/>
    <w:basedOn w:val="Noklusjumarindkopasfonts"/>
    <w:rsid w:val="000D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592278787">
      <w:bodyDiv w:val="1"/>
      <w:marLeft w:val="0"/>
      <w:marRight w:val="0"/>
      <w:marTop w:val="0"/>
      <w:marBottom w:val="0"/>
      <w:divBdr>
        <w:top w:val="none" w:sz="0" w:space="0" w:color="auto"/>
        <w:left w:val="none" w:sz="0" w:space="0" w:color="auto"/>
        <w:bottom w:val="none" w:sz="0" w:space="0" w:color="auto"/>
        <w:right w:val="none" w:sz="0" w:space="0" w:color="auto"/>
      </w:divBdr>
    </w:div>
    <w:div w:id="1888176771">
      <w:bodyDiv w:val="1"/>
      <w:marLeft w:val="0"/>
      <w:marRight w:val="0"/>
      <w:marTop w:val="0"/>
      <w:marBottom w:val="0"/>
      <w:divBdr>
        <w:top w:val="none" w:sz="0" w:space="0" w:color="auto"/>
        <w:left w:val="none" w:sz="0" w:space="0" w:color="auto"/>
        <w:bottom w:val="none" w:sz="0" w:space="0" w:color="auto"/>
        <w:right w:val="none" w:sz="0" w:space="0" w:color="auto"/>
      </w:divBdr>
    </w:div>
    <w:div w:id="1895922467">
      <w:bodyDiv w:val="1"/>
      <w:marLeft w:val="0"/>
      <w:marRight w:val="0"/>
      <w:marTop w:val="0"/>
      <w:marBottom w:val="0"/>
      <w:divBdr>
        <w:top w:val="none" w:sz="0" w:space="0" w:color="auto"/>
        <w:left w:val="none" w:sz="0" w:space="0" w:color="auto"/>
        <w:bottom w:val="none" w:sz="0" w:space="0" w:color="auto"/>
        <w:right w:val="none" w:sz="0" w:space="0" w:color="auto"/>
      </w:divBdr>
      <w:divsChild>
        <w:div w:id="432671137">
          <w:marLeft w:val="0"/>
          <w:marRight w:val="0"/>
          <w:marTop w:val="0"/>
          <w:marBottom w:val="0"/>
          <w:divBdr>
            <w:top w:val="none" w:sz="0" w:space="0" w:color="auto"/>
            <w:left w:val="none" w:sz="0" w:space="0" w:color="auto"/>
            <w:bottom w:val="none" w:sz="0" w:space="0" w:color="auto"/>
            <w:right w:val="none" w:sz="0" w:space="0" w:color="auto"/>
          </w:divBdr>
        </w:div>
        <w:div w:id="985471986">
          <w:marLeft w:val="0"/>
          <w:marRight w:val="0"/>
          <w:marTop w:val="0"/>
          <w:marBottom w:val="0"/>
          <w:divBdr>
            <w:top w:val="none" w:sz="0" w:space="0" w:color="auto"/>
            <w:left w:val="none" w:sz="0" w:space="0" w:color="auto"/>
            <w:bottom w:val="none" w:sz="0" w:space="0" w:color="auto"/>
            <w:right w:val="none" w:sz="0" w:space="0" w:color="auto"/>
          </w:divBdr>
        </w:div>
      </w:divsChild>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auditbiroj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15623</Words>
  <Characters>8906</Characters>
  <Application>Microsoft Office Word</Application>
  <DocSecurity>0</DocSecurity>
  <Lines>74</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3</cp:revision>
  <cp:lastPrinted>2025-01-03T08:54:00Z</cp:lastPrinted>
  <dcterms:created xsi:type="dcterms:W3CDTF">2025-02-20T11:40:00Z</dcterms:created>
  <dcterms:modified xsi:type="dcterms:W3CDTF">2025-02-20T12:03:00Z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