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22BF7E" w14:textId="5BD95B30" w:rsidR="007D59BB" w:rsidRPr="00F160E6" w:rsidRDefault="00787FEA" w:rsidP="001E1EFE">
      <w:pPr>
        <w:spacing w:after="0" w:line="240" w:lineRule="auto"/>
        <w:jc w:val="both"/>
        <w:rPr>
          <w:rFonts w:ascii="Times New Roman" w:hAnsi="Times New Roman"/>
          <w:b/>
          <w:color w:val="FF0000"/>
          <w:sz w:val="24"/>
          <w:szCs w:val="24"/>
        </w:rPr>
      </w:pPr>
      <w:proofErr w:type="spellStart"/>
      <w:r>
        <w:rPr>
          <w:rFonts w:ascii="Times New Roman" w:hAnsi="Times New Roman" w:cs="Times New Roman"/>
          <w:b/>
          <w:sz w:val="24"/>
          <w:szCs w:val="24"/>
        </w:rPr>
        <w:t>Datu</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apstrādes</w:t>
      </w:r>
      <w:proofErr w:type="spellEnd"/>
      <w:r>
        <w:rPr>
          <w:rFonts w:ascii="Times New Roman" w:hAnsi="Times New Roman" w:cs="Times New Roman"/>
          <w:b/>
          <w:sz w:val="24"/>
          <w:szCs w:val="24"/>
        </w:rPr>
        <w:t xml:space="preserve"> </w:t>
      </w:r>
      <w:proofErr w:type="spellStart"/>
      <w:r w:rsidR="00BE3C98" w:rsidRPr="002B74BA">
        <w:rPr>
          <w:rFonts w:ascii="Times New Roman" w:hAnsi="Times New Roman" w:cs="Times New Roman"/>
          <w:b/>
          <w:sz w:val="24"/>
          <w:szCs w:val="24"/>
        </w:rPr>
        <w:t>Maksātnespējas</w:t>
      </w:r>
      <w:proofErr w:type="spellEnd"/>
      <w:r w:rsidR="00BE3C98" w:rsidRPr="002B74BA">
        <w:rPr>
          <w:rFonts w:ascii="Times New Roman" w:hAnsi="Times New Roman" w:cs="Times New Roman"/>
          <w:b/>
          <w:sz w:val="24"/>
          <w:szCs w:val="24"/>
        </w:rPr>
        <w:t xml:space="preserve"> </w:t>
      </w:r>
      <w:proofErr w:type="spellStart"/>
      <w:r w:rsidR="00BE3C98" w:rsidRPr="002B74BA">
        <w:rPr>
          <w:rFonts w:ascii="Times New Roman" w:hAnsi="Times New Roman" w:cs="Times New Roman"/>
          <w:b/>
          <w:sz w:val="24"/>
          <w:szCs w:val="24"/>
        </w:rPr>
        <w:t>procesa</w:t>
      </w:r>
      <w:proofErr w:type="spellEnd"/>
      <w:r w:rsidR="00BE3C98" w:rsidRPr="002B74BA">
        <w:rPr>
          <w:rFonts w:ascii="Times New Roman" w:hAnsi="Times New Roman" w:cs="Times New Roman"/>
          <w:b/>
          <w:sz w:val="24"/>
          <w:szCs w:val="24"/>
        </w:rPr>
        <w:t xml:space="preserve"> </w:t>
      </w:r>
      <w:proofErr w:type="spellStart"/>
      <w:r w:rsidR="00BE3C98" w:rsidRPr="002B74BA">
        <w:rPr>
          <w:rFonts w:ascii="Times New Roman" w:hAnsi="Times New Roman" w:cs="Times New Roman"/>
          <w:b/>
          <w:sz w:val="24"/>
          <w:szCs w:val="24"/>
        </w:rPr>
        <w:t>administratora</w:t>
      </w:r>
      <w:proofErr w:type="spellEnd"/>
      <w:r w:rsidR="001E1EFE" w:rsidRPr="002B74BA">
        <w:rPr>
          <w:rFonts w:ascii="Times New Roman" w:hAnsi="Times New Roman" w:cs="Times New Roman"/>
          <w:b/>
          <w:sz w:val="24"/>
          <w:szCs w:val="24"/>
        </w:rPr>
        <w:t xml:space="preserve"> (</w:t>
      </w:r>
      <w:proofErr w:type="spellStart"/>
      <w:r w:rsidR="001E1EFE" w:rsidRPr="002B74BA">
        <w:rPr>
          <w:rFonts w:ascii="Times New Roman" w:hAnsi="Times New Roman" w:cs="Times New Roman"/>
          <w:b/>
          <w:sz w:val="24"/>
          <w:szCs w:val="24"/>
        </w:rPr>
        <w:t>turpmāk</w:t>
      </w:r>
      <w:proofErr w:type="spellEnd"/>
      <w:r w:rsidR="001E1EFE" w:rsidRPr="002B74BA">
        <w:rPr>
          <w:rFonts w:ascii="Times New Roman" w:hAnsi="Times New Roman" w:cs="Times New Roman"/>
          <w:b/>
          <w:sz w:val="24"/>
          <w:szCs w:val="24"/>
        </w:rPr>
        <w:t> – administrators)</w:t>
      </w:r>
      <w:r w:rsidR="00BE3C98" w:rsidRPr="002B74BA">
        <w:rPr>
          <w:rFonts w:ascii="Times New Roman" w:hAnsi="Times New Roman" w:cs="Times New Roman"/>
          <w:b/>
          <w:sz w:val="24"/>
          <w:szCs w:val="24"/>
        </w:rPr>
        <w:t xml:space="preserve"> </w:t>
      </w:r>
      <w:proofErr w:type="spellStart"/>
      <w:r w:rsidR="007D59BB" w:rsidRPr="002B74BA">
        <w:rPr>
          <w:rFonts w:ascii="Times New Roman" w:hAnsi="Times New Roman" w:cs="Times New Roman"/>
          <w:b/>
          <w:sz w:val="24"/>
          <w:szCs w:val="24"/>
        </w:rPr>
        <w:t>amata</w:t>
      </w:r>
      <w:proofErr w:type="spellEnd"/>
      <w:r w:rsidR="007D59BB" w:rsidRPr="002B74BA">
        <w:rPr>
          <w:rFonts w:ascii="Times New Roman" w:hAnsi="Times New Roman" w:cs="Times New Roman"/>
          <w:b/>
          <w:sz w:val="24"/>
          <w:szCs w:val="24"/>
        </w:rPr>
        <w:t xml:space="preserve"> </w:t>
      </w:r>
      <w:proofErr w:type="spellStart"/>
      <w:r w:rsidR="007D59BB" w:rsidRPr="002B74BA">
        <w:rPr>
          <w:rFonts w:ascii="Times New Roman" w:hAnsi="Times New Roman" w:cs="Times New Roman"/>
          <w:b/>
          <w:sz w:val="24"/>
          <w:szCs w:val="24"/>
        </w:rPr>
        <w:t>jautājumu</w:t>
      </w:r>
      <w:proofErr w:type="spellEnd"/>
      <w:r w:rsidR="007D59BB" w:rsidRPr="002B74BA">
        <w:rPr>
          <w:rFonts w:ascii="Times New Roman" w:hAnsi="Times New Roman" w:cs="Times New Roman"/>
          <w:b/>
          <w:sz w:val="24"/>
          <w:szCs w:val="24"/>
        </w:rPr>
        <w:t xml:space="preserve">, </w:t>
      </w:r>
      <w:proofErr w:type="spellStart"/>
      <w:r w:rsidR="007D59BB" w:rsidRPr="002B74BA">
        <w:rPr>
          <w:rFonts w:ascii="Times New Roman" w:hAnsi="Times New Roman" w:cs="Times New Roman"/>
          <w:b/>
          <w:sz w:val="24"/>
          <w:szCs w:val="24"/>
        </w:rPr>
        <w:t>eksaminācijas</w:t>
      </w:r>
      <w:proofErr w:type="spellEnd"/>
      <w:r w:rsidR="007D59BB" w:rsidRPr="002B74BA">
        <w:rPr>
          <w:rFonts w:ascii="Times New Roman" w:hAnsi="Times New Roman" w:cs="Times New Roman"/>
          <w:b/>
          <w:sz w:val="24"/>
          <w:szCs w:val="24"/>
        </w:rPr>
        <w:t xml:space="preserve">, </w:t>
      </w:r>
      <w:proofErr w:type="spellStart"/>
      <w:r w:rsidR="007D59BB" w:rsidRPr="002B74BA">
        <w:rPr>
          <w:rFonts w:ascii="Times New Roman" w:hAnsi="Times New Roman" w:cs="Times New Roman"/>
          <w:b/>
          <w:sz w:val="24"/>
          <w:szCs w:val="24"/>
        </w:rPr>
        <w:t>kvalifikācijas</w:t>
      </w:r>
      <w:proofErr w:type="spellEnd"/>
      <w:r w:rsidR="007D59BB" w:rsidRPr="002B74BA">
        <w:rPr>
          <w:rFonts w:ascii="Times New Roman" w:hAnsi="Times New Roman" w:cs="Times New Roman"/>
          <w:b/>
          <w:sz w:val="24"/>
          <w:szCs w:val="24"/>
        </w:rPr>
        <w:t xml:space="preserve"> </w:t>
      </w:r>
      <w:proofErr w:type="spellStart"/>
      <w:r w:rsidR="007D59BB" w:rsidRPr="002B74BA">
        <w:rPr>
          <w:rFonts w:ascii="Times New Roman" w:hAnsi="Times New Roman" w:cs="Times New Roman"/>
          <w:b/>
          <w:sz w:val="24"/>
          <w:szCs w:val="24"/>
        </w:rPr>
        <w:t>pilnveides</w:t>
      </w:r>
      <w:proofErr w:type="spellEnd"/>
      <w:r w:rsidR="007D59BB" w:rsidRPr="002B74BA">
        <w:rPr>
          <w:rFonts w:ascii="Times New Roman" w:hAnsi="Times New Roman" w:cs="Times New Roman"/>
          <w:b/>
          <w:sz w:val="24"/>
          <w:szCs w:val="24"/>
        </w:rPr>
        <w:t xml:space="preserve"> un </w:t>
      </w:r>
      <w:proofErr w:type="spellStart"/>
      <w:r w:rsidR="007D59BB" w:rsidRPr="002B74BA">
        <w:rPr>
          <w:rFonts w:ascii="Times New Roman" w:hAnsi="Times New Roman" w:cs="Times New Roman"/>
          <w:b/>
          <w:sz w:val="24"/>
          <w:szCs w:val="24"/>
        </w:rPr>
        <w:t>maksātnespējas</w:t>
      </w:r>
      <w:proofErr w:type="spellEnd"/>
      <w:r w:rsidR="007D59BB" w:rsidRPr="002B74BA">
        <w:rPr>
          <w:rFonts w:ascii="Times New Roman" w:hAnsi="Times New Roman" w:cs="Times New Roman"/>
          <w:b/>
          <w:sz w:val="24"/>
          <w:szCs w:val="24"/>
        </w:rPr>
        <w:t xml:space="preserve"> </w:t>
      </w:r>
      <w:proofErr w:type="spellStart"/>
      <w:r w:rsidR="007D59BB" w:rsidRPr="002B74BA">
        <w:rPr>
          <w:rFonts w:ascii="Times New Roman" w:hAnsi="Times New Roman" w:cs="Times New Roman"/>
          <w:b/>
          <w:sz w:val="24"/>
          <w:szCs w:val="24"/>
        </w:rPr>
        <w:t>jautājumu</w:t>
      </w:r>
      <w:proofErr w:type="spellEnd"/>
      <w:r w:rsidR="007D59BB" w:rsidRPr="002B74BA">
        <w:rPr>
          <w:rFonts w:ascii="Times New Roman" w:hAnsi="Times New Roman" w:cs="Times New Roman"/>
          <w:b/>
          <w:sz w:val="24"/>
          <w:szCs w:val="24"/>
        </w:rPr>
        <w:t xml:space="preserve"> </w:t>
      </w:r>
      <w:proofErr w:type="spellStart"/>
      <w:r w:rsidR="007D59BB" w:rsidRPr="002B74BA">
        <w:rPr>
          <w:rFonts w:ascii="Times New Roman" w:hAnsi="Times New Roman" w:cs="Times New Roman"/>
          <w:b/>
          <w:sz w:val="24"/>
          <w:szCs w:val="24"/>
        </w:rPr>
        <w:t>konsultatīvās</w:t>
      </w:r>
      <w:proofErr w:type="spellEnd"/>
      <w:r w:rsidR="007D59BB" w:rsidRPr="002B74BA">
        <w:rPr>
          <w:rFonts w:ascii="Times New Roman" w:hAnsi="Times New Roman" w:cs="Times New Roman"/>
          <w:b/>
          <w:sz w:val="24"/>
          <w:szCs w:val="24"/>
        </w:rPr>
        <w:t xml:space="preserve"> </w:t>
      </w:r>
      <w:proofErr w:type="spellStart"/>
      <w:r w:rsidR="007D59BB" w:rsidRPr="002B74BA">
        <w:rPr>
          <w:rFonts w:ascii="Times New Roman" w:hAnsi="Times New Roman" w:cs="Times New Roman"/>
          <w:b/>
          <w:sz w:val="24"/>
          <w:szCs w:val="24"/>
        </w:rPr>
        <w:t>padomes</w:t>
      </w:r>
      <w:proofErr w:type="spellEnd"/>
      <w:r w:rsidR="007D59BB" w:rsidRPr="002B74BA">
        <w:rPr>
          <w:rFonts w:ascii="Times New Roman" w:hAnsi="Times New Roman" w:cs="Times New Roman"/>
          <w:b/>
          <w:sz w:val="24"/>
          <w:szCs w:val="24"/>
        </w:rPr>
        <w:t xml:space="preserve">, </w:t>
      </w:r>
      <w:proofErr w:type="spellStart"/>
      <w:r w:rsidR="007D59BB" w:rsidRPr="002B74BA">
        <w:rPr>
          <w:rFonts w:ascii="Times New Roman" w:hAnsi="Times New Roman" w:cs="Times New Roman"/>
          <w:b/>
          <w:sz w:val="24"/>
          <w:szCs w:val="24"/>
        </w:rPr>
        <w:t>eksaminācijas</w:t>
      </w:r>
      <w:proofErr w:type="spellEnd"/>
      <w:r w:rsidR="007D59BB" w:rsidRPr="002B74BA">
        <w:rPr>
          <w:rFonts w:ascii="Times New Roman" w:hAnsi="Times New Roman" w:cs="Times New Roman"/>
          <w:b/>
          <w:sz w:val="24"/>
          <w:szCs w:val="24"/>
        </w:rPr>
        <w:t xml:space="preserve"> </w:t>
      </w:r>
      <w:proofErr w:type="spellStart"/>
      <w:r w:rsidR="007D59BB" w:rsidRPr="002B74BA">
        <w:rPr>
          <w:rFonts w:ascii="Times New Roman" w:hAnsi="Times New Roman" w:cs="Times New Roman"/>
          <w:b/>
          <w:sz w:val="24"/>
          <w:szCs w:val="24"/>
        </w:rPr>
        <w:t>komisijas</w:t>
      </w:r>
      <w:proofErr w:type="spellEnd"/>
      <w:r w:rsidR="007D59BB" w:rsidRPr="002B74BA">
        <w:rPr>
          <w:rFonts w:ascii="Times New Roman" w:hAnsi="Times New Roman" w:cs="Times New Roman"/>
          <w:b/>
          <w:sz w:val="24"/>
          <w:szCs w:val="24"/>
        </w:rPr>
        <w:t xml:space="preserve"> un </w:t>
      </w:r>
      <w:proofErr w:type="spellStart"/>
      <w:r w:rsidR="007D59BB" w:rsidRPr="002B74BA">
        <w:rPr>
          <w:rFonts w:ascii="Times New Roman" w:hAnsi="Times New Roman" w:cs="Times New Roman"/>
          <w:b/>
          <w:sz w:val="24"/>
          <w:szCs w:val="24"/>
        </w:rPr>
        <w:t>disciplinārlietu</w:t>
      </w:r>
      <w:proofErr w:type="spellEnd"/>
      <w:r w:rsidR="007D59BB" w:rsidRPr="002B74BA">
        <w:rPr>
          <w:rFonts w:ascii="Times New Roman" w:hAnsi="Times New Roman" w:cs="Times New Roman"/>
          <w:b/>
          <w:sz w:val="24"/>
          <w:szCs w:val="24"/>
        </w:rPr>
        <w:t xml:space="preserve"> </w:t>
      </w:r>
      <w:proofErr w:type="spellStart"/>
      <w:r w:rsidR="007D59BB" w:rsidRPr="002B74BA">
        <w:rPr>
          <w:rFonts w:ascii="Times New Roman" w:hAnsi="Times New Roman" w:cs="Times New Roman"/>
          <w:b/>
          <w:sz w:val="24"/>
          <w:szCs w:val="24"/>
        </w:rPr>
        <w:t>komisijas</w:t>
      </w:r>
      <w:proofErr w:type="spellEnd"/>
      <w:r w:rsidR="007D59BB" w:rsidRPr="002B74BA">
        <w:rPr>
          <w:rFonts w:ascii="Times New Roman" w:hAnsi="Times New Roman" w:cs="Times New Roman"/>
          <w:b/>
          <w:sz w:val="24"/>
          <w:szCs w:val="24"/>
        </w:rPr>
        <w:t xml:space="preserve"> </w:t>
      </w:r>
      <w:proofErr w:type="spellStart"/>
      <w:r w:rsidR="007D59BB" w:rsidRPr="002B74BA">
        <w:rPr>
          <w:rFonts w:ascii="Times New Roman" w:hAnsi="Times New Roman" w:cs="Times New Roman"/>
          <w:b/>
          <w:sz w:val="24"/>
          <w:szCs w:val="24"/>
        </w:rPr>
        <w:t>sekretariātu</w:t>
      </w:r>
      <w:proofErr w:type="spellEnd"/>
      <w:r w:rsidR="007D59BB" w:rsidRPr="002B74BA">
        <w:rPr>
          <w:rFonts w:ascii="Times New Roman" w:hAnsi="Times New Roman" w:cs="Times New Roman"/>
          <w:b/>
          <w:sz w:val="24"/>
          <w:szCs w:val="24"/>
        </w:rPr>
        <w:t xml:space="preserve"> </w:t>
      </w:r>
      <w:proofErr w:type="spellStart"/>
      <w:r w:rsidR="007D59BB" w:rsidRPr="002B74BA">
        <w:rPr>
          <w:rFonts w:ascii="Times New Roman" w:hAnsi="Times New Roman" w:cs="Times New Roman"/>
          <w:b/>
          <w:sz w:val="24"/>
          <w:szCs w:val="24"/>
        </w:rPr>
        <w:t>funkciju</w:t>
      </w:r>
      <w:proofErr w:type="spellEnd"/>
      <w:r w:rsidR="007D59BB" w:rsidRPr="002B74BA">
        <w:rPr>
          <w:rFonts w:ascii="Times New Roman" w:hAnsi="Times New Roman" w:cs="Times New Roman"/>
          <w:b/>
          <w:sz w:val="24"/>
          <w:szCs w:val="24"/>
        </w:rPr>
        <w:t xml:space="preserve"> </w:t>
      </w:r>
      <w:proofErr w:type="spellStart"/>
      <w:r w:rsidR="007D59BB" w:rsidRPr="002B74BA">
        <w:rPr>
          <w:rFonts w:ascii="Times New Roman" w:hAnsi="Times New Roman" w:cs="Times New Roman"/>
          <w:b/>
          <w:sz w:val="24"/>
          <w:szCs w:val="24"/>
        </w:rPr>
        <w:t>nodrošināšanas</w:t>
      </w:r>
      <w:proofErr w:type="spellEnd"/>
      <w:r>
        <w:rPr>
          <w:rFonts w:ascii="Times New Roman" w:hAnsi="Times New Roman" w:cs="Times New Roman"/>
          <w:b/>
          <w:sz w:val="24"/>
          <w:szCs w:val="24"/>
        </w:rPr>
        <w:t xml:space="preserve"> un </w:t>
      </w:r>
      <w:proofErr w:type="spellStart"/>
      <w:r w:rsidRPr="00DF257D">
        <w:rPr>
          <w:rFonts w:ascii="Times New Roman" w:hAnsi="Times New Roman"/>
          <w:b/>
          <w:sz w:val="24"/>
          <w:szCs w:val="24"/>
        </w:rPr>
        <w:t>Dokumentu</w:t>
      </w:r>
      <w:proofErr w:type="spellEnd"/>
      <w:r w:rsidRPr="00DF257D">
        <w:rPr>
          <w:rFonts w:ascii="Times New Roman" w:hAnsi="Times New Roman"/>
          <w:b/>
          <w:sz w:val="24"/>
          <w:szCs w:val="24"/>
        </w:rPr>
        <w:t xml:space="preserve"> (</w:t>
      </w:r>
      <w:proofErr w:type="spellStart"/>
      <w:r w:rsidRPr="00DF257D">
        <w:rPr>
          <w:rFonts w:ascii="Times New Roman" w:hAnsi="Times New Roman"/>
          <w:b/>
          <w:sz w:val="24"/>
          <w:szCs w:val="24"/>
        </w:rPr>
        <w:t>iesniegumi</w:t>
      </w:r>
      <w:proofErr w:type="spellEnd"/>
      <w:r w:rsidRPr="00DF257D">
        <w:rPr>
          <w:rFonts w:ascii="Times New Roman" w:hAnsi="Times New Roman"/>
          <w:b/>
          <w:sz w:val="24"/>
          <w:szCs w:val="24"/>
        </w:rPr>
        <w:t xml:space="preserve">, </w:t>
      </w:r>
      <w:proofErr w:type="spellStart"/>
      <w:r w:rsidRPr="00DF257D">
        <w:rPr>
          <w:rFonts w:ascii="Times New Roman" w:hAnsi="Times New Roman"/>
          <w:b/>
          <w:sz w:val="24"/>
          <w:szCs w:val="24"/>
        </w:rPr>
        <w:t>lūgumi</w:t>
      </w:r>
      <w:proofErr w:type="spellEnd"/>
      <w:r w:rsidRPr="00DF257D">
        <w:rPr>
          <w:rFonts w:ascii="Times New Roman" w:hAnsi="Times New Roman"/>
          <w:b/>
          <w:sz w:val="24"/>
          <w:szCs w:val="24"/>
        </w:rPr>
        <w:t xml:space="preserve"> </w:t>
      </w:r>
      <w:proofErr w:type="spellStart"/>
      <w:r w:rsidRPr="00DF257D">
        <w:rPr>
          <w:rFonts w:ascii="Times New Roman" w:hAnsi="Times New Roman"/>
          <w:b/>
          <w:sz w:val="24"/>
          <w:szCs w:val="24"/>
        </w:rPr>
        <w:t>u.c</w:t>
      </w:r>
      <w:proofErr w:type="spellEnd"/>
      <w:r w:rsidRPr="00DF257D">
        <w:rPr>
          <w:rFonts w:ascii="Times New Roman" w:hAnsi="Times New Roman"/>
          <w:b/>
          <w:sz w:val="24"/>
          <w:szCs w:val="24"/>
        </w:rPr>
        <w:t xml:space="preserve">.) </w:t>
      </w:r>
      <w:proofErr w:type="spellStart"/>
      <w:r w:rsidRPr="00DF257D">
        <w:rPr>
          <w:rFonts w:ascii="Times New Roman" w:hAnsi="Times New Roman"/>
          <w:b/>
          <w:sz w:val="24"/>
          <w:szCs w:val="24"/>
        </w:rPr>
        <w:t>saņemšana</w:t>
      </w:r>
      <w:proofErr w:type="spellEnd"/>
      <w:r w:rsidRPr="00DF257D">
        <w:rPr>
          <w:rFonts w:ascii="Times New Roman" w:hAnsi="Times New Roman"/>
          <w:b/>
          <w:sz w:val="24"/>
          <w:szCs w:val="24"/>
        </w:rPr>
        <w:t xml:space="preserve"> no </w:t>
      </w:r>
      <w:proofErr w:type="spellStart"/>
      <w:r w:rsidRPr="00DF257D">
        <w:rPr>
          <w:rFonts w:ascii="Times New Roman" w:hAnsi="Times New Roman"/>
          <w:b/>
          <w:sz w:val="24"/>
          <w:szCs w:val="24"/>
        </w:rPr>
        <w:t>fiziskām</w:t>
      </w:r>
      <w:proofErr w:type="spellEnd"/>
      <w:r w:rsidRPr="00DF257D">
        <w:rPr>
          <w:rFonts w:ascii="Times New Roman" w:hAnsi="Times New Roman"/>
          <w:b/>
          <w:sz w:val="24"/>
          <w:szCs w:val="24"/>
        </w:rPr>
        <w:t xml:space="preserve"> </w:t>
      </w:r>
      <w:proofErr w:type="spellStart"/>
      <w:r w:rsidRPr="00DF257D">
        <w:rPr>
          <w:rFonts w:ascii="Times New Roman" w:hAnsi="Times New Roman"/>
          <w:b/>
          <w:sz w:val="24"/>
          <w:szCs w:val="24"/>
        </w:rPr>
        <w:t>personām</w:t>
      </w:r>
      <w:proofErr w:type="spellEnd"/>
      <w:r w:rsidRPr="00DF257D">
        <w:rPr>
          <w:rFonts w:ascii="Times New Roman" w:hAnsi="Times New Roman"/>
          <w:b/>
          <w:sz w:val="24"/>
          <w:szCs w:val="24"/>
        </w:rPr>
        <w:t xml:space="preserve">, </w:t>
      </w:r>
      <w:proofErr w:type="spellStart"/>
      <w:r w:rsidRPr="00DF257D">
        <w:rPr>
          <w:rFonts w:ascii="Times New Roman" w:hAnsi="Times New Roman"/>
          <w:b/>
          <w:sz w:val="24"/>
          <w:szCs w:val="24"/>
        </w:rPr>
        <w:t>atbilžu</w:t>
      </w:r>
      <w:proofErr w:type="spellEnd"/>
      <w:r w:rsidRPr="00DF257D">
        <w:rPr>
          <w:rFonts w:ascii="Times New Roman" w:hAnsi="Times New Roman"/>
          <w:b/>
          <w:sz w:val="24"/>
          <w:szCs w:val="24"/>
        </w:rPr>
        <w:t xml:space="preserve"> (</w:t>
      </w:r>
      <w:proofErr w:type="spellStart"/>
      <w:r w:rsidRPr="00DF257D">
        <w:rPr>
          <w:rFonts w:ascii="Times New Roman" w:hAnsi="Times New Roman"/>
          <w:b/>
          <w:sz w:val="24"/>
          <w:szCs w:val="24"/>
        </w:rPr>
        <w:t>viedokļu</w:t>
      </w:r>
      <w:proofErr w:type="spellEnd"/>
      <w:r w:rsidRPr="00DF257D">
        <w:rPr>
          <w:rFonts w:ascii="Times New Roman" w:hAnsi="Times New Roman"/>
          <w:b/>
          <w:sz w:val="24"/>
          <w:szCs w:val="24"/>
        </w:rPr>
        <w:t xml:space="preserve">, </w:t>
      </w:r>
      <w:proofErr w:type="spellStart"/>
      <w:r w:rsidRPr="00DF257D">
        <w:rPr>
          <w:rFonts w:ascii="Times New Roman" w:hAnsi="Times New Roman"/>
          <w:b/>
          <w:sz w:val="24"/>
          <w:szCs w:val="24"/>
        </w:rPr>
        <w:t>skaidrojumu</w:t>
      </w:r>
      <w:proofErr w:type="spellEnd"/>
      <w:r w:rsidRPr="00DF257D">
        <w:rPr>
          <w:rFonts w:ascii="Times New Roman" w:hAnsi="Times New Roman"/>
          <w:b/>
          <w:sz w:val="24"/>
          <w:szCs w:val="24"/>
        </w:rPr>
        <w:t xml:space="preserve"> un </w:t>
      </w:r>
      <w:proofErr w:type="spellStart"/>
      <w:r w:rsidRPr="00DF257D">
        <w:rPr>
          <w:rFonts w:ascii="Times New Roman" w:hAnsi="Times New Roman"/>
          <w:b/>
          <w:sz w:val="24"/>
          <w:szCs w:val="24"/>
        </w:rPr>
        <w:t>uzziņu</w:t>
      </w:r>
      <w:proofErr w:type="spellEnd"/>
      <w:r w:rsidRPr="00DF257D">
        <w:rPr>
          <w:rFonts w:ascii="Times New Roman" w:hAnsi="Times New Roman"/>
          <w:b/>
          <w:sz w:val="24"/>
          <w:szCs w:val="24"/>
        </w:rPr>
        <w:t xml:space="preserve">) </w:t>
      </w:r>
      <w:proofErr w:type="spellStart"/>
      <w:r w:rsidRPr="00DF257D">
        <w:rPr>
          <w:rFonts w:ascii="Times New Roman" w:hAnsi="Times New Roman"/>
          <w:b/>
          <w:sz w:val="24"/>
          <w:szCs w:val="24"/>
        </w:rPr>
        <w:t>sniegšana</w:t>
      </w:r>
      <w:proofErr w:type="spellEnd"/>
      <w:r w:rsidRPr="00DF257D">
        <w:rPr>
          <w:rFonts w:ascii="Times New Roman" w:hAnsi="Times New Roman"/>
          <w:b/>
          <w:sz w:val="24"/>
          <w:szCs w:val="24"/>
        </w:rPr>
        <w:t xml:space="preserve"> </w:t>
      </w:r>
      <w:proofErr w:type="spellStart"/>
      <w:r w:rsidRPr="00DF257D">
        <w:rPr>
          <w:rFonts w:ascii="Times New Roman" w:hAnsi="Times New Roman"/>
          <w:b/>
          <w:sz w:val="24"/>
          <w:szCs w:val="24"/>
        </w:rPr>
        <w:t>fiziskām</w:t>
      </w:r>
      <w:proofErr w:type="spellEnd"/>
      <w:r w:rsidRPr="00DF257D">
        <w:rPr>
          <w:rFonts w:ascii="Times New Roman" w:hAnsi="Times New Roman"/>
          <w:b/>
          <w:sz w:val="24"/>
          <w:szCs w:val="24"/>
        </w:rPr>
        <w:t xml:space="preserve"> </w:t>
      </w:r>
      <w:proofErr w:type="spellStart"/>
      <w:r w:rsidRPr="00DF257D">
        <w:rPr>
          <w:rFonts w:ascii="Times New Roman" w:hAnsi="Times New Roman"/>
          <w:b/>
          <w:sz w:val="24"/>
          <w:szCs w:val="24"/>
        </w:rPr>
        <w:t>personām</w:t>
      </w:r>
      <w:proofErr w:type="spellEnd"/>
      <w:r w:rsidRPr="00DF257D">
        <w:rPr>
          <w:rFonts w:ascii="Times New Roman" w:hAnsi="Times New Roman"/>
          <w:b/>
          <w:sz w:val="24"/>
          <w:szCs w:val="24"/>
        </w:rPr>
        <w:t xml:space="preserve"> </w:t>
      </w:r>
      <w:r w:rsidR="007D59BB" w:rsidRPr="002B74BA">
        <w:rPr>
          <w:rFonts w:ascii="Times New Roman" w:hAnsi="Times New Roman" w:cs="Times New Roman"/>
          <w:b/>
          <w:sz w:val="24"/>
          <w:szCs w:val="24"/>
          <w:lang w:val="lv-LV"/>
        </w:rPr>
        <w:t>ietvaros Maksātnespējas kontroles dienests apstrādā fizisku personu datus šādiem nolūkiem:</w:t>
      </w:r>
    </w:p>
    <w:p w14:paraId="0D191F4A" w14:textId="3C28D98F" w:rsidR="007D59BB" w:rsidRPr="001E1EFE" w:rsidRDefault="001E1EFE" w:rsidP="001E1EFE">
      <w:pPr>
        <w:pStyle w:val="ListParagraph"/>
        <w:numPr>
          <w:ilvl w:val="0"/>
          <w:numId w:val="1"/>
        </w:numPr>
        <w:pBdr>
          <w:top w:val="single" w:sz="6" w:space="9" w:color="E6E8EE"/>
        </w:pBdr>
        <w:shd w:val="clear" w:color="auto" w:fill="FFFFFF"/>
        <w:ind w:left="0" w:firstLine="0"/>
        <w:jc w:val="both"/>
        <w:rPr>
          <w:rFonts w:ascii="Times New Roman" w:eastAsia="Times New Roman" w:hAnsi="Times New Roman" w:cs="Times New Roman"/>
          <w:bCs/>
          <w:sz w:val="24"/>
          <w:szCs w:val="24"/>
        </w:rPr>
      </w:pPr>
      <w:r>
        <w:rPr>
          <w:rFonts w:ascii="Times New Roman" w:hAnsi="Times New Roman" w:cs="Times New Roman"/>
          <w:bCs/>
          <w:sz w:val="24"/>
          <w:szCs w:val="24"/>
          <w:lang w:eastAsia="lv-LV" w:bidi="ar-QA"/>
        </w:rPr>
        <w:t>A</w:t>
      </w:r>
      <w:r w:rsidR="00241AEA" w:rsidRPr="001E1EFE">
        <w:rPr>
          <w:rFonts w:ascii="Times New Roman" w:hAnsi="Times New Roman" w:cs="Times New Roman"/>
          <w:bCs/>
          <w:sz w:val="24"/>
          <w:szCs w:val="24"/>
          <w:lang w:eastAsia="lv-LV" w:bidi="ar-QA"/>
        </w:rPr>
        <w:t>dministratora</w:t>
      </w:r>
      <w:r>
        <w:rPr>
          <w:rFonts w:ascii="Times New Roman" w:hAnsi="Times New Roman" w:cs="Times New Roman"/>
          <w:bCs/>
          <w:sz w:val="24"/>
          <w:szCs w:val="24"/>
          <w:lang w:eastAsia="lv-LV" w:bidi="ar-QA"/>
        </w:rPr>
        <w:t xml:space="preserve"> </w:t>
      </w:r>
      <w:r w:rsidR="00241AEA" w:rsidRPr="001E1EFE">
        <w:rPr>
          <w:rFonts w:ascii="Times New Roman" w:hAnsi="Times New Roman" w:cs="Times New Roman"/>
          <w:bCs/>
          <w:sz w:val="24"/>
          <w:szCs w:val="24"/>
          <w:lang w:eastAsia="lv-LV" w:bidi="ar-QA"/>
        </w:rPr>
        <w:t>eksāmena</w:t>
      </w:r>
      <w:r>
        <w:rPr>
          <w:rFonts w:ascii="Times New Roman" w:hAnsi="Times New Roman" w:cs="Times New Roman"/>
          <w:bCs/>
          <w:sz w:val="24"/>
          <w:szCs w:val="24"/>
          <w:lang w:eastAsia="lv-LV" w:bidi="ar-QA"/>
        </w:rPr>
        <w:t xml:space="preserve"> (turpmāk – pretendentu eksāmens)</w:t>
      </w:r>
      <w:r w:rsidR="00241AEA" w:rsidRPr="001E1EFE">
        <w:rPr>
          <w:rFonts w:ascii="Times New Roman" w:hAnsi="Times New Roman" w:cs="Times New Roman"/>
          <w:bCs/>
          <w:sz w:val="24"/>
          <w:szCs w:val="24"/>
          <w:lang w:eastAsia="lv-LV" w:bidi="ar-QA"/>
        </w:rPr>
        <w:t>/</w:t>
      </w:r>
      <w:r w:rsidR="00250753" w:rsidRPr="001E1EFE">
        <w:rPr>
          <w:rFonts w:ascii="Times New Roman" w:hAnsi="Times New Roman" w:cs="Times New Roman"/>
          <w:bCs/>
          <w:sz w:val="24"/>
          <w:szCs w:val="24"/>
          <w:lang w:eastAsia="lv-LV" w:bidi="ar-QA"/>
        </w:rPr>
        <w:t xml:space="preserve">administratora kvalifikācijas eksāmena </w:t>
      </w:r>
      <w:r>
        <w:rPr>
          <w:rFonts w:ascii="Times New Roman" w:hAnsi="Times New Roman" w:cs="Times New Roman"/>
          <w:bCs/>
          <w:sz w:val="24"/>
          <w:szCs w:val="24"/>
          <w:lang w:eastAsia="lv-LV" w:bidi="ar-QA"/>
        </w:rPr>
        <w:t xml:space="preserve">(turpmāk – kvalifikācijas eksāmens) </w:t>
      </w:r>
      <w:r w:rsidR="00250753" w:rsidRPr="001E1EFE">
        <w:rPr>
          <w:rFonts w:ascii="Times New Roman" w:hAnsi="Times New Roman" w:cs="Times New Roman"/>
          <w:bCs/>
          <w:sz w:val="24"/>
          <w:szCs w:val="24"/>
          <w:lang w:eastAsia="lv-LV" w:bidi="ar-QA"/>
        </w:rPr>
        <w:t>organizēšanai</w:t>
      </w:r>
      <w:r w:rsidR="00F82D8D">
        <w:rPr>
          <w:rFonts w:ascii="Times New Roman" w:hAnsi="Times New Roman" w:cs="Times New Roman"/>
          <w:bCs/>
          <w:sz w:val="24"/>
          <w:szCs w:val="24"/>
          <w:lang w:eastAsia="lv-LV" w:bidi="ar-QA"/>
        </w:rPr>
        <w:t xml:space="preserve"> un norises nodrošināšanai</w:t>
      </w:r>
      <w:r w:rsidR="00250753" w:rsidRPr="001E1EFE">
        <w:rPr>
          <w:rFonts w:ascii="Times New Roman" w:hAnsi="Times New Roman" w:cs="Times New Roman"/>
          <w:bCs/>
          <w:sz w:val="24"/>
          <w:szCs w:val="24"/>
          <w:lang w:eastAsia="lv-LV" w:bidi="ar-QA"/>
        </w:rPr>
        <w:t xml:space="preserve">; </w:t>
      </w:r>
    </w:p>
    <w:p w14:paraId="17D21D8C" w14:textId="77777777" w:rsidR="007D59BB" w:rsidRPr="001E1EFE" w:rsidRDefault="007D59BB" w:rsidP="001E1EFE">
      <w:pPr>
        <w:pStyle w:val="ListParagraph"/>
        <w:numPr>
          <w:ilvl w:val="0"/>
          <w:numId w:val="1"/>
        </w:numPr>
        <w:pBdr>
          <w:top w:val="single" w:sz="6" w:space="9" w:color="E6E8EE"/>
        </w:pBdr>
        <w:shd w:val="clear" w:color="auto" w:fill="FFFFFF"/>
        <w:ind w:left="0" w:firstLine="0"/>
        <w:jc w:val="both"/>
        <w:rPr>
          <w:rFonts w:ascii="Times New Roman" w:eastAsia="Times New Roman" w:hAnsi="Times New Roman" w:cs="Times New Roman"/>
          <w:bCs/>
          <w:sz w:val="24"/>
          <w:szCs w:val="24"/>
        </w:rPr>
      </w:pPr>
      <w:r w:rsidRPr="001E1EFE">
        <w:rPr>
          <w:rFonts w:ascii="Times New Roman" w:hAnsi="Times New Roman" w:cs="Times New Roman"/>
          <w:bCs/>
          <w:sz w:val="24"/>
          <w:szCs w:val="24"/>
          <w:lang w:eastAsia="lv-LV" w:bidi="ar-QA"/>
        </w:rPr>
        <w:t>Administratora pretendentu</w:t>
      </w:r>
      <w:r w:rsidR="006900A1" w:rsidRPr="001E1EFE">
        <w:rPr>
          <w:rFonts w:ascii="Times New Roman" w:hAnsi="Times New Roman" w:cs="Times New Roman"/>
          <w:bCs/>
          <w:sz w:val="24"/>
          <w:szCs w:val="24"/>
          <w:lang w:eastAsia="lv-LV" w:bidi="ar-QA"/>
        </w:rPr>
        <w:t>/</w:t>
      </w:r>
      <w:r w:rsidRPr="001E1EFE">
        <w:rPr>
          <w:rFonts w:ascii="Times New Roman" w:hAnsi="Times New Roman" w:cs="Times New Roman"/>
          <w:bCs/>
          <w:sz w:val="24"/>
          <w:szCs w:val="24"/>
          <w:lang w:eastAsia="lv-LV" w:bidi="ar-QA"/>
        </w:rPr>
        <w:t>administratoru sodāmības pārbaudei;</w:t>
      </w:r>
    </w:p>
    <w:p w14:paraId="72C43828" w14:textId="5A319B8A" w:rsidR="007D59BB" w:rsidRPr="001E1EFE" w:rsidRDefault="007D59BB" w:rsidP="001E1EFE">
      <w:pPr>
        <w:pStyle w:val="NormalWeb"/>
        <w:numPr>
          <w:ilvl w:val="0"/>
          <w:numId w:val="1"/>
        </w:numPr>
        <w:spacing w:before="0" w:beforeAutospacing="0" w:after="0" w:afterAutospacing="0"/>
        <w:ind w:left="0" w:firstLine="0"/>
        <w:jc w:val="both"/>
        <w:rPr>
          <w:bCs/>
          <w:lang w:val="lv-LV" w:eastAsia="lv-LV" w:bidi="ar-QA"/>
        </w:rPr>
      </w:pPr>
      <w:r w:rsidRPr="001E1EFE">
        <w:rPr>
          <w:lang w:val="lv-LV"/>
        </w:rPr>
        <w:t>Kvalifikācijas pilnveides pasākumu organizēšanai</w:t>
      </w:r>
      <w:r w:rsidR="00F82D8D">
        <w:rPr>
          <w:lang w:val="lv-LV"/>
        </w:rPr>
        <w:t xml:space="preserve"> un norises nodrošināšanai</w:t>
      </w:r>
      <w:r w:rsidRPr="001E1EFE">
        <w:rPr>
          <w:lang w:val="lv-LV"/>
        </w:rPr>
        <w:t>;</w:t>
      </w:r>
    </w:p>
    <w:p w14:paraId="6CAB4E7D" w14:textId="77777777" w:rsidR="007D59BB" w:rsidRPr="001E1EFE" w:rsidRDefault="00241AEA" w:rsidP="001E1EFE">
      <w:pPr>
        <w:pStyle w:val="NormalWeb"/>
        <w:numPr>
          <w:ilvl w:val="0"/>
          <w:numId w:val="1"/>
        </w:numPr>
        <w:spacing w:before="0" w:beforeAutospacing="0" w:after="0" w:afterAutospacing="0"/>
        <w:ind w:left="0" w:firstLine="0"/>
        <w:jc w:val="both"/>
        <w:rPr>
          <w:bCs/>
          <w:lang w:val="lv-LV" w:eastAsia="lv-LV" w:bidi="ar-QA"/>
        </w:rPr>
      </w:pPr>
      <w:r w:rsidRPr="001E1EFE">
        <w:rPr>
          <w:lang w:val="lv-LV"/>
        </w:rPr>
        <w:t>Lektoru/</w:t>
      </w:r>
      <w:r w:rsidR="007D59BB" w:rsidRPr="001E1EFE">
        <w:rPr>
          <w:lang w:val="lv-LV"/>
        </w:rPr>
        <w:t>eksaminācijas komisijas locekļu līgumisko attiecību ar Maksātnespējas kontroles dienestu nodrošināšanai;</w:t>
      </w:r>
    </w:p>
    <w:p w14:paraId="02EF0A46" w14:textId="77777777" w:rsidR="007D59BB" w:rsidRPr="001E1EFE" w:rsidRDefault="007D59BB" w:rsidP="001E1EFE">
      <w:pPr>
        <w:pStyle w:val="NormalWeb"/>
        <w:numPr>
          <w:ilvl w:val="0"/>
          <w:numId w:val="1"/>
        </w:numPr>
        <w:spacing w:before="0" w:beforeAutospacing="0" w:after="0" w:afterAutospacing="0"/>
        <w:ind w:left="0" w:firstLine="0"/>
        <w:jc w:val="both"/>
        <w:rPr>
          <w:bCs/>
          <w:lang w:val="lv-LV" w:eastAsia="lv-LV" w:bidi="ar-QA"/>
        </w:rPr>
      </w:pPr>
      <w:proofErr w:type="spellStart"/>
      <w:r w:rsidRPr="001E1EFE">
        <w:t>Amata</w:t>
      </w:r>
      <w:proofErr w:type="spellEnd"/>
      <w:r w:rsidRPr="001E1EFE">
        <w:t xml:space="preserve"> </w:t>
      </w:r>
      <w:proofErr w:type="spellStart"/>
      <w:r w:rsidRPr="001E1EFE">
        <w:t>apliecību</w:t>
      </w:r>
      <w:proofErr w:type="spellEnd"/>
      <w:r w:rsidRPr="001E1EFE">
        <w:t xml:space="preserve"> </w:t>
      </w:r>
      <w:proofErr w:type="spellStart"/>
      <w:r w:rsidRPr="001E1EFE">
        <w:t>reģistra</w:t>
      </w:r>
      <w:proofErr w:type="spellEnd"/>
      <w:r w:rsidRPr="001E1EFE">
        <w:t xml:space="preserve"> </w:t>
      </w:r>
      <w:proofErr w:type="spellStart"/>
      <w:r w:rsidRPr="001E1EFE">
        <w:t>vešanai</w:t>
      </w:r>
      <w:proofErr w:type="spellEnd"/>
      <w:r w:rsidRPr="001E1EFE">
        <w:t>;</w:t>
      </w:r>
    </w:p>
    <w:p w14:paraId="2DA12564" w14:textId="77777777" w:rsidR="00DF257D" w:rsidRPr="00DF257D" w:rsidRDefault="007D59BB" w:rsidP="00DF257D">
      <w:pPr>
        <w:pStyle w:val="NormalWeb"/>
        <w:numPr>
          <w:ilvl w:val="0"/>
          <w:numId w:val="1"/>
        </w:numPr>
        <w:spacing w:before="0" w:beforeAutospacing="0" w:after="0" w:afterAutospacing="0"/>
        <w:ind w:left="0" w:firstLine="0"/>
        <w:jc w:val="both"/>
        <w:rPr>
          <w:bCs/>
          <w:lang w:val="lv-LV" w:eastAsia="lv-LV" w:bidi="ar-QA"/>
        </w:rPr>
      </w:pPr>
      <w:proofErr w:type="spellStart"/>
      <w:r w:rsidRPr="001E1EFE">
        <w:t>A</w:t>
      </w:r>
      <w:r w:rsidR="00241AEA" w:rsidRPr="001E1EFE">
        <w:t>r</w:t>
      </w:r>
      <w:proofErr w:type="spellEnd"/>
      <w:r w:rsidR="00241AEA" w:rsidRPr="001E1EFE">
        <w:t xml:space="preserve"> </w:t>
      </w:r>
      <w:proofErr w:type="spellStart"/>
      <w:r w:rsidR="00241AEA" w:rsidRPr="001E1EFE">
        <w:t>administratora</w:t>
      </w:r>
      <w:proofErr w:type="spellEnd"/>
      <w:r w:rsidR="00241AEA" w:rsidRPr="001E1EFE">
        <w:t xml:space="preserve"> </w:t>
      </w:r>
      <w:proofErr w:type="spellStart"/>
      <w:r w:rsidR="00241AEA" w:rsidRPr="001E1EFE">
        <w:t>pretendenta</w:t>
      </w:r>
      <w:proofErr w:type="spellEnd"/>
      <w:r w:rsidR="00241AEA" w:rsidRPr="001E1EFE">
        <w:t>/</w:t>
      </w:r>
      <w:proofErr w:type="spellStart"/>
      <w:r w:rsidRPr="001E1EFE">
        <w:t>administratora</w:t>
      </w:r>
      <w:proofErr w:type="spellEnd"/>
      <w:r w:rsidRPr="001E1EFE">
        <w:t xml:space="preserve"> </w:t>
      </w:r>
      <w:proofErr w:type="spellStart"/>
      <w:r w:rsidRPr="001E1EFE">
        <w:t>amata</w:t>
      </w:r>
      <w:proofErr w:type="spellEnd"/>
      <w:r w:rsidRPr="001E1EFE">
        <w:t xml:space="preserve"> </w:t>
      </w:r>
      <w:proofErr w:type="spellStart"/>
      <w:r w:rsidRPr="001E1EFE">
        <w:t>darbībām</w:t>
      </w:r>
      <w:proofErr w:type="spellEnd"/>
      <w:r w:rsidRPr="001E1EFE">
        <w:t xml:space="preserve"> </w:t>
      </w:r>
      <w:proofErr w:type="spellStart"/>
      <w:r w:rsidRPr="001E1EFE">
        <w:t>saistīto</w:t>
      </w:r>
      <w:proofErr w:type="spellEnd"/>
      <w:r w:rsidRPr="001E1EFE">
        <w:t xml:space="preserve"> </w:t>
      </w:r>
      <w:proofErr w:type="spellStart"/>
      <w:r w:rsidRPr="001E1EFE">
        <w:t>jautājumu</w:t>
      </w:r>
      <w:proofErr w:type="spellEnd"/>
      <w:r w:rsidRPr="001E1EFE">
        <w:t xml:space="preserve"> </w:t>
      </w:r>
      <w:proofErr w:type="spellStart"/>
      <w:r w:rsidRPr="001E1EFE">
        <w:t>nodrošināšanai</w:t>
      </w:r>
      <w:proofErr w:type="spellEnd"/>
      <w:r w:rsidRPr="001E1EFE">
        <w:t xml:space="preserve"> (</w:t>
      </w:r>
      <w:proofErr w:type="spellStart"/>
      <w:r w:rsidRPr="001E1EFE">
        <w:t>iecelšana</w:t>
      </w:r>
      <w:proofErr w:type="spellEnd"/>
      <w:r w:rsidRPr="001E1EFE">
        <w:t xml:space="preserve">, </w:t>
      </w:r>
      <w:proofErr w:type="spellStart"/>
      <w:r w:rsidRPr="001E1EFE">
        <w:t>atbrīvošana</w:t>
      </w:r>
      <w:proofErr w:type="spellEnd"/>
      <w:r w:rsidRPr="001E1EFE">
        <w:t xml:space="preserve">, </w:t>
      </w:r>
      <w:proofErr w:type="spellStart"/>
      <w:r w:rsidRPr="001E1EFE">
        <w:t>atcelšana</w:t>
      </w:r>
      <w:proofErr w:type="spellEnd"/>
      <w:r w:rsidRPr="001E1EFE">
        <w:t xml:space="preserve">, </w:t>
      </w:r>
      <w:proofErr w:type="spellStart"/>
      <w:r w:rsidRPr="001E1EFE">
        <w:t>atstādināšana</w:t>
      </w:r>
      <w:proofErr w:type="spellEnd"/>
      <w:r w:rsidRPr="001E1EFE">
        <w:t xml:space="preserve">, </w:t>
      </w:r>
      <w:proofErr w:type="spellStart"/>
      <w:r w:rsidRPr="001E1EFE">
        <w:t>apturēšana</w:t>
      </w:r>
      <w:proofErr w:type="spellEnd"/>
      <w:r w:rsidRPr="001E1EFE">
        <w:t>);</w:t>
      </w:r>
    </w:p>
    <w:p w14:paraId="388908DC" w14:textId="1A243E41" w:rsidR="00787FEA" w:rsidRPr="00DF257D" w:rsidRDefault="00787FEA" w:rsidP="00DF257D">
      <w:pPr>
        <w:pStyle w:val="NormalWeb"/>
        <w:numPr>
          <w:ilvl w:val="0"/>
          <w:numId w:val="1"/>
        </w:numPr>
        <w:spacing w:before="0" w:beforeAutospacing="0" w:after="0" w:afterAutospacing="0"/>
        <w:ind w:left="0" w:firstLine="0"/>
        <w:jc w:val="both"/>
        <w:rPr>
          <w:bCs/>
          <w:lang w:val="lv-LV" w:eastAsia="lv-LV" w:bidi="ar-QA"/>
        </w:rPr>
      </w:pPr>
      <w:proofErr w:type="spellStart"/>
      <w:r w:rsidRPr="00DF257D">
        <w:t>Administratora</w:t>
      </w:r>
      <w:proofErr w:type="spellEnd"/>
      <w:r w:rsidRPr="00DF257D">
        <w:t xml:space="preserve"> </w:t>
      </w:r>
      <w:proofErr w:type="spellStart"/>
      <w:r w:rsidRPr="00DF257D">
        <w:t>amata</w:t>
      </w:r>
      <w:proofErr w:type="spellEnd"/>
      <w:r w:rsidRPr="00DF257D">
        <w:t xml:space="preserve"> </w:t>
      </w:r>
      <w:proofErr w:type="spellStart"/>
      <w:r w:rsidRPr="00DF257D">
        <w:t>pretendentu</w:t>
      </w:r>
      <w:proofErr w:type="spellEnd"/>
      <w:r w:rsidRPr="00DF257D">
        <w:t xml:space="preserve"> </w:t>
      </w:r>
      <w:proofErr w:type="spellStart"/>
      <w:r w:rsidRPr="00DF257D">
        <w:t>saraksta</w:t>
      </w:r>
      <w:proofErr w:type="spellEnd"/>
      <w:r w:rsidRPr="00DF257D">
        <w:t xml:space="preserve"> </w:t>
      </w:r>
      <w:proofErr w:type="spellStart"/>
      <w:r w:rsidRPr="00DF257D">
        <w:t>vešana</w:t>
      </w:r>
      <w:proofErr w:type="spellEnd"/>
      <w:r w:rsidRPr="00DF257D">
        <w:t>;</w:t>
      </w:r>
    </w:p>
    <w:p w14:paraId="21BBA0BC" w14:textId="05A58CFC" w:rsidR="007D59BB" w:rsidRPr="001E1EFE" w:rsidRDefault="007D59BB" w:rsidP="001E1EFE">
      <w:pPr>
        <w:pStyle w:val="NormalWeb"/>
        <w:numPr>
          <w:ilvl w:val="0"/>
          <w:numId w:val="1"/>
        </w:numPr>
        <w:spacing w:before="0" w:beforeAutospacing="0" w:after="0" w:afterAutospacing="0"/>
        <w:ind w:left="0" w:firstLine="0"/>
        <w:jc w:val="both"/>
        <w:rPr>
          <w:bCs/>
          <w:lang w:val="lv-LV" w:eastAsia="lv-LV" w:bidi="ar-QA"/>
        </w:rPr>
      </w:pPr>
      <w:proofErr w:type="spellStart"/>
      <w:r w:rsidRPr="001E1EFE">
        <w:t>Disciplinārlietu</w:t>
      </w:r>
      <w:proofErr w:type="spellEnd"/>
      <w:r w:rsidRPr="001E1EFE">
        <w:t xml:space="preserve"> </w:t>
      </w:r>
      <w:proofErr w:type="spellStart"/>
      <w:r w:rsidRPr="001E1EFE">
        <w:t>ieros</w:t>
      </w:r>
      <w:r w:rsidR="00241AEA" w:rsidRPr="001E1EFE">
        <w:t>ināšanai</w:t>
      </w:r>
      <w:proofErr w:type="spellEnd"/>
      <w:r w:rsidR="00241AEA" w:rsidRPr="001E1EFE">
        <w:t xml:space="preserve"> </w:t>
      </w:r>
      <w:proofErr w:type="spellStart"/>
      <w:r w:rsidR="00241AEA" w:rsidRPr="001E1EFE">
        <w:t>pret</w:t>
      </w:r>
      <w:proofErr w:type="spellEnd"/>
      <w:r w:rsidR="00241AEA" w:rsidRPr="001E1EFE">
        <w:t xml:space="preserve"> </w:t>
      </w:r>
      <w:proofErr w:type="spellStart"/>
      <w:r w:rsidR="00241AEA" w:rsidRPr="001E1EFE">
        <w:t>administrator</w:t>
      </w:r>
      <w:r w:rsidR="001E1EFE">
        <w:t>u</w:t>
      </w:r>
      <w:proofErr w:type="spellEnd"/>
      <w:r w:rsidR="00241AEA" w:rsidRPr="001E1EFE">
        <w:t>/</w:t>
      </w:r>
      <w:proofErr w:type="spellStart"/>
      <w:r w:rsidRPr="001E1EFE">
        <w:t>tiesiskās</w:t>
      </w:r>
      <w:proofErr w:type="spellEnd"/>
      <w:r w:rsidRPr="001E1EFE">
        <w:t xml:space="preserve"> </w:t>
      </w:r>
      <w:proofErr w:type="spellStart"/>
      <w:r w:rsidRPr="001E1EFE">
        <w:t>aizsardzības</w:t>
      </w:r>
      <w:proofErr w:type="spellEnd"/>
      <w:r w:rsidRPr="001E1EFE">
        <w:t xml:space="preserve"> </w:t>
      </w:r>
      <w:proofErr w:type="spellStart"/>
      <w:r w:rsidRPr="001E1EFE">
        <w:t>procesa</w:t>
      </w:r>
      <w:proofErr w:type="spellEnd"/>
      <w:r w:rsidRPr="001E1EFE">
        <w:t xml:space="preserve"> </w:t>
      </w:r>
      <w:proofErr w:type="spellStart"/>
      <w:r w:rsidRPr="001E1EFE">
        <w:t>uzraugošo</w:t>
      </w:r>
      <w:proofErr w:type="spellEnd"/>
      <w:r w:rsidRPr="001E1EFE">
        <w:t xml:space="preserve"> </w:t>
      </w:r>
      <w:proofErr w:type="spellStart"/>
      <w:r w:rsidRPr="001E1EFE">
        <w:t>personu</w:t>
      </w:r>
      <w:proofErr w:type="spellEnd"/>
      <w:r w:rsidR="00C44B95">
        <w:t xml:space="preserve"> (</w:t>
      </w:r>
      <w:proofErr w:type="spellStart"/>
      <w:r w:rsidR="00C44B95">
        <w:t>turpmāk</w:t>
      </w:r>
      <w:proofErr w:type="spellEnd"/>
      <w:r w:rsidR="00AC7BF1">
        <w:t> </w:t>
      </w:r>
      <w:r w:rsidR="00C44B95">
        <w:t>–</w:t>
      </w:r>
      <w:r w:rsidR="00AC7BF1">
        <w:t> </w:t>
      </w:r>
      <w:proofErr w:type="spellStart"/>
      <w:r w:rsidR="00C44B95">
        <w:t>uzraugošā</w:t>
      </w:r>
      <w:proofErr w:type="spellEnd"/>
      <w:r w:rsidR="00C44B95">
        <w:t xml:space="preserve"> persona)</w:t>
      </w:r>
      <w:r w:rsidRPr="001E1EFE">
        <w:t>;</w:t>
      </w:r>
    </w:p>
    <w:p w14:paraId="361208B1" w14:textId="77777777" w:rsidR="007D59BB" w:rsidRPr="001E1EFE" w:rsidRDefault="007D59BB" w:rsidP="001E1EFE">
      <w:pPr>
        <w:pStyle w:val="NormalWeb"/>
        <w:numPr>
          <w:ilvl w:val="0"/>
          <w:numId w:val="1"/>
        </w:numPr>
        <w:spacing w:before="0" w:beforeAutospacing="0" w:after="0" w:afterAutospacing="0"/>
        <w:ind w:left="0" w:firstLine="0"/>
        <w:jc w:val="both"/>
        <w:rPr>
          <w:bCs/>
          <w:lang w:val="lv-LV" w:eastAsia="lv-LV" w:bidi="ar-QA"/>
        </w:rPr>
      </w:pPr>
      <w:r w:rsidRPr="001E1EFE">
        <w:rPr>
          <w:lang w:val="lv-LV"/>
        </w:rPr>
        <w:t xml:space="preserve">Maksātnespējas jautājumu konsultatīvās padomes, </w:t>
      </w:r>
      <w:r w:rsidR="001E1EFE">
        <w:rPr>
          <w:lang w:val="lv-LV"/>
        </w:rPr>
        <w:t>e</w:t>
      </w:r>
      <w:r w:rsidRPr="001E1EFE">
        <w:rPr>
          <w:lang w:val="lv-LV"/>
        </w:rPr>
        <w:t>ksaminācijas komisijas un disciplinārlietu komisijas sekretariāta funkciju nodrošināšanai;</w:t>
      </w:r>
    </w:p>
    <w:p w14:paraId="6CE43136" w14:textId="45AB0449" w:rsidR="00250753" w:rsidRPr="001E1EFE" w:rsidRDefault="00787FEA" w:rsidP="001E1EFE">
      <w:pPr>
        <w:pStyle w:val="NormalWeb"/>
        <w:numPr>
          <w:ilvl w:val="0"/>
          <w:numId w:val="1"/>
        </w:numPr>
        <w:spacing w:before="0" w:beforeAutospacing="0" w:after="0" w:afterAutospacing="0"/>
        <w:ind w:left="0" w:firstLine="0"/>
        <w:jc w:val="both"/>
        <w:rPr>
          <w:bCs/>
          <w:lang w:val="lv-LV" w:eastAsia="lv-LV" w:bidi="ar-QA"/>
        </w:rPr>
      </w:pPr>
      <w:r>
        <w:rPr>
          <w:lang w:val="lv-LV"/>
        </w:rPr>
        <w:t xml:space="preserve">Viedokļu, </w:t>
      </w:r>
      <w:r w:rsidR="007D59BB" w:rsidRPr="001E1EFE">
        <w:rPr>
          <w:lang w:val="lv-LV"/>
        </w:rPr>
        <w:t xml:space="preserve">skaidrojumu </w:t>
      </w:r>
      <w:r>
        <w:rPr>
          <w:lang w:val="lv-LV"/>
        </w:rPr>
        <w:t xml:space="preserve">un uzziņu </w:t>
      </w:r>
      <w:r w:rsidR="007D59BB" w:rsidRPr="001E1EFE">
        <w:rPr>
          <w:lang w:val="lv-LV"/>
        </w:rPr>
        <w:t>sniegšanai fiziskām personām maksātnespējas jomu regulējošo normatīvo aktu piemērošanas jautājumos.</w:t>
      </w:r>
    </w:p>
    <w:p w14:paraId="0940C654" w14:textId="6CADD136" w:rsidR="00250753" w:rsidRPr="001E1EFE" w:rsidRDefault="00250753" w:rsidP="001E1EFE">
      <w:pPr>
        <w:pBdr>
          <w:top w:val="single" w:sz="6" w:space="8" w:color="E6E8EE"/>
        </w:pBdr>
        <w:shd w:val="clear" w:color="auto" w:fill="FFFFFF"/>
        <w:spacing w:after="0" w:line="240" w:lineRule="auto"/>
        <w:jc w:val="both"/>
        <w:rPr>
          <w:rFonts w:ascii="Times New Roman" w:eastAsia="Times New Roman" w:hAnsi="Times New Roman" w:cs="Times New Roman"/>
          <w:b/>
          <w:color w:val="000000"/>
          <w:sz w:val="24"/>
          <w:szCs w:val="24"/>
          <w:lang w:val="lv-LV"/>
        </w:rPr>
      </w:pPr>
      <w:r w:rsidRPr="001E1EFE">
        <w:rPr>
          <w:rFonts w:ascii="Times New Roman" w:eastAsia="Times New Roman" w:hAnsi="Times New Roman" w:cs="Times New Roman"/>
          <w:b/>
          <w:color w:val="000000"/>
          <w:sz w:val="24"/>
          <w:szCs w:val="24"/>
          <w:u w:val="single"/>
          <w:lang w:val="lv-LV"/>
        </w:rPr>
        <w:t xml:space="preserve">Personas datu apstrādes </w:t>
      </w:r>
      <w:r w:rsidR="00CD483E">
        <w:rPr>
          <w:rFonts w:ascii="Times New Roman" w:eastAsia="Times New Roman" w:hAnsi="Times New Roman" w:cs="Times New Roman"/>
          <w:b/>
          <w:color w:val="000000"/>
          <w:sz w:val="24"/>
          <w:szCs w:val="24"/>
          <w:u w:val="single"/>
          <w:lang w:val="lv-LV"/>
        </w:rPr>
        <w:t>tiesiskais</w:t>
      </w:r>
      <w:r w:rsidR="00CD483E" w:rsidRPr="001E1EFE">
        <w:rPr>
          <w:rFonts w:ascii="Times New Roman" w:eastAsia="Times New Roman" w:hAnsi="Times New Roman" w:cs="Times New Roman"/>
          <w:b/>
          <w:color w:val="000000"/>
          <w:sz w:val="24"/>
          <w:szCs w:val="24"/>
          <w:u w:val="single"/>
          <w:lang w:val="lv-LV"/>
        </w:rPr>
        <w:t xml:space="preserve"> </w:t>
      </w:r>
      <w:r w:rsidRPr="001E1EFE">
        <w:rPr>
          <w:rFonts w:ascii="Times New Roman" w:eastAsia="Times New Roman" w:hAnsi="Times New Roman" w:cs="Times New Roman"/>
          <w:b/>
          <w:color w:val="000000"/>
          <w:sz w:val="24"/>
          <w:szCs w:val="24"/>
          <w:u w:val="single"/>
          <w:lang w:val="lv-LV"/>
        </w:rPr>
        <w:t>pamats:</w:t>
      </w:r>
      <w:r w:rsidRPr="001E1EFE">
        <w:rPr>
          <w:rFonts w:ascii="Times New Roman" w:eastAsia="Times New Roman" w:hAnsi="Times New Roman" w:cs="Times New Roman"/>
          <w:b/>
          <w:color w:val="000000"/>
          <w:sz w:val="24"/>
          <w:szCs w:val="24"/>
          <w:lang w:val="lv-LV"/>
        </w:rPr>
        <w:t xml:space="preserve"> </w:t>
      </w:r>
    </w:p>
    <w:p w14:paraId="15053299" w14:textId="712AD01C" w:rsidR="00250753" w:rsidRPr="001E1EFE" w:rsidRDefault="002B74BA" w:rsidP="001E1EFE">
      <w:pPr>
        <w:pStyle w:val="ListParagraph"/>
        <w:numPr>
          <w:ilvl w:val="0"/>
          <w:numId w:val="2"/>
        </w:numPr>
        <w:pBdr>
          <w:top w:val="single" w:sz="6" w:space="8" w:color="E6E8EE"/>
        </w:pBdr>
        <w:shd w:val="clear" w:color="auto" w:fill="FFFFFF"/>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VDA regulas</w:t>
      </w:r>
      <w:r w:rsidR="001E1EFE" w:rsidRPr="001E1EFE">
        <w:rPr>
          <w:rFonts w:ascii="Times New Roman" w:eastAsia="Times New Roman" w:hAnsi="Times New Roman" w:cs="Times New Roman"/>
          <w:color w:val="000000"/>
          <w:sz w:val="24"/>
          <w:szCs w:val="24"/>
        </w:rPr>
        <w:t xml:space="preserve"> </w:t>
      </w:r>
      <w:r w:rsidR="00250753" w:rsidRPr="001E1EFE">
        <w:rPr>
          <w:rFonts w:ascii="Times New Roman" w:eastAsia="Times New Roman" w:hAnsi="Times New Roman" w:cs="Times New Roman"/>
          <w:color w:val="000000"/>
          <w:sz w:val="24"/>
          <w:szCs w:val="24"/>
        </w:rPr>
        <w:t>6.</w:t>
      </w:r>
      <w:r w:rsidR="00785D19">
        <w:rPr>
          <w:rFonts w:ascii="Times New Roman" w:eastAsia="Times New Roman" w:hAnsi="Times New Roman" w:cs="Times New Roman"/>
          <w:color w:val="000000"/>
          <w:sz w:val="24"/>
          <w:szCs w:val="24"/>
        </w:rPr>
        <w:t> </w:t>
      </w:r>
      <w:r w:rsidR="00250753" w:rsidRPr="001E1EFE">
        <w:rPr>
          <w:rFonts w:ascii="Times New Roman" w:eastAsia="Times New Roman" w:hAnsi="Times New Roman" w:cs="Times New Roman"/>
          <w:color w:val="000000"/>
          <w:sz w:val="24"/>
          <w:szCs w:val="24"/>
        </w:rPr>
        <w:t>panta 1.</w:t>
      </w:r>
      <w:r w:rsidR="00785D19">
        <w:rPr>
          <w:rFonts w:ascii="Times New Roman" w:eastAsia="Times New Roman" w:hAnsi="Times New Roman" w:cs="Times New Roman"/>
          <w:color w:val="000000"/>
          <w:sz w:val="24"/>
          <w:szCs w:val="24"/>
        </w:rPr>
        <w:t> </w:t>
      </w:r>
      <w:r w:rsidR="00250753" w:rsidRPr="001E1EFE">
        <w:rPr>
          <w:rFonts w:ascii="Times New Roman" w:eastAsia="Times New Roman" w:hAnsi="Times New Roman" w:cs="Times New Roman"/>
          <w:color w:val="000000"/>
          <w:sz w:val="24"/>
          <w:szCs w:val="24"/>
        </w:rPr>
        <w:t>punkta b)</w:t>
      </w:r>
      <w:r w:rsidR="00785D19">
        <w:rPr>
          <w:rFonts w:ascii="Times New Roman" w:eastAsia="Times New Roman" w:hAnsi="Times New Roman" w:cs="Times New Roman"/>
          <w:color w:val="000000"/>
          <w:sz w:val="24"/>
          <w:szCs w:val="24"/>
        </w:rPr>
        <w:t> </w:t>
      </w:r>
      <w:r w:rsidR="00250753" w:rsidRPr="001E1EFE">
        <w:rPr>
          <w:rFonts w:ascii="Times New Roman" w:eastAsia="Times New Roman" w:hAnsi="Times New Roman" w:cs="Times New Roman"/>
          <w:color w:val="000000"/>
          <w:sz w:val="24"/>
          <w:szCs w:val="24"/>
        </w:rPr>
        <w:t>apakšpunkts</w:t>
      </w:r>
      <w:r w:rsidR="00785D19">
        <w:rPr>
          <w:rFonts w:ascii="Times New Roman" w:eastAsia="Times New Roman" w:hAnsi="Times New Roman" w:cs="Times New Roman"/>
          <w:color w:val="000000"/>
          <w:sz w:val="24"/>
          <w:szCs w:val="24"/>
        </w:rPr>
        <w:t> </w:t>
      </w:r>
      <w:r w:rsidR="004832F3">
        <w:rPr>
          <w:rFonts w:ascii="Times New Roman" w:eastAsia="Times New Roman" w:hAnsi="Times New Roman" w:cs="Times New Roman"/>
          <w:color w:val="000000"/>
          <w:sz w:val="24"/>
          <w:szCs w:val="24"/>
        </w:rPr>
        <w:t>-</w:t>
      </w:r>
      <w:r w:rsidR="00785D19">
        <w:rPr>
          <w:rFonts w:ascii="Times New Roman" w:eastAsia="Times New Roman" w:hAnsi="Times New Roman" w:cs="Times New Roman"/>
          <w:color w:val="000000"/>
          <w:sz w:val="24"/>
          <w:szCs w:val="24"/>
        </w:rPr>
        <w:t> </w:t>
      </w:r>
      <w:r w:rsidR="00250753" w:rsidRPr="001E1EFE">
        <w:rPr>
          <w:rFonts w:ascii="Times New Roman" w:eastAsia="Times New Roman" w:hAnsi="Times New Roman" w:cs="Times New Roman"/>
          <w:color w:val="000000"/>
          <w:sz w:val="24"/>
          <w:szCs w:val="24"/>
        </w:rPr>
        <w:t>līguma noslēgšanai un izpildei, c)</w:t>
      </w:r>
      <w:r w:rsidR="00AC7BF1">
        <w:rPr>
          <w:rFonts w:ascii="Times New Roman" w:eastAsia="Times New Roman" w:hAnsi="Times New Roman" w:cs="Times New Roman"/>
          <w:color w:val="000000"/>
          <w:sz w:val="24"/>
          <w:szCs w:val="24"/>
        </w:rPr>
        <w:t> </w:t>
      </w:r>
      <w:r w:rsidR="004832F3">
        <w:rPr>
          <w:rFonts w:ascii="Times New Roman" w:eastAsia="Times New Roman" w:hAnsi="Times New Roman" w:cs="Times New Roman"/>
          <w:color w:val="000000"/>
          <w:sz w:val="24"/>
          <w:szCs w:val="24"/>
        </w:rPr>
        <w:t>apakšpunkts</w:t>
      </w:r>
      <w:r w:rsidR="00AC7BF1">
        <w:rPr>
          <w:rFonts w:ascii="Times New Roman" w:eastAsia="Times New Roman" w:hAnsi="Times New Roman" w:cs="Times New Roman"/>
          <w:color w:val="000000"/>
          <w:sz w:val="24"/>
          <w:szCs w:val="24"/>
        </w:rPr>
        <w:t> </w:t>
      </w:r>
      <w:r w:rsidR="004832F3">
        <w:rPr>
          <w:rFonts w:ascii="Times New Roman" w:eastAsia="Times New Roman" w:hAnsi="Times New Roman" w:cs="Times New Roman"/>
          <w:color w:val="000000"/>
          <w:sz w:val="24"/>
          <w:szCs w:val="24"/>
        </w:rPr>
        <w:t>-</w:t>
      </w:r>
      <w:r w:rsidR="00785D19">
        <w:rPr>
          <w:rFonts w:ascii="Times New Roman" w:eastAsia="Times New Roman" w:hAnsi="Times New Roman" w:cs="Times New Roman"/>
          <w:color w:val="000000"/>
          <w:sz w:val="24"/>
          <w:szCs w:val="24"/>
        </w:rPr>
        <w:t> </w:t>
      </w:r>
      <w:r w:rsidR="004832F3" w:rsidRPr="001E1EFE">
        <w:rPr>
          <w:rFonts w:ascii="Times New Roman" w:eastAsia="Times New Roman" w:hAnsi="Times New Roman" w:cs="Times New Roman"/>
          <w:color w:val="000000"/>
          <w:sz w:val="24"/>
          <w:szCs w:val="24"/>
        </w:rPr>
        <w:t>lai izpildītu uz pārzini attiecināmu juridisku pienākumu,</w:t>
      </w:r>
      <w:r w:rsidR="00250753" w:rsidRPr="001E1EFE">
        <w:rPr>
          <w:rFonts w:ascii="Times New Roman" w:eastAsia="Times New Roman" w:hAnsi="Times New Roman" w:cs="Times New Roman"/>
          <w:color w:val="000000"/>
          <w:sz w:val="24"/>
          <w:szCs w:val="24"/>
        </w:rPr>
        <w:t xml:space="preserve"> e)</w:t>
      </w:r>
      <w:r w:rsidR="00785D19">
        <w:rPr>
          <w:rFonts w:ascii="Times New Roman" w:eastAsia="Times New Roman" w:hAnsi="Times New Roman" w:cs="Times New Roman"/>
          <w:color w:val="000000"/>
          <w:sz w:val="24"/>
          <w:szCs w:val="24"/>
        </w:rPr>
        <w:t> </w:t>
      </w:r>
      <w:r w:rsidR="00250753" w:rsidRPr="001E1EFE">
        <w:rPr>
          <w:rFonts w:ascii="Times New Roman" w:eastAsia="Times New Roman" w:hAnsi="Times New Roman" w:cs="Times New Roman"/>
          <w:color w:val="000000"/>
          <w:sz w:val="24"/>
          <w:szCs w:val="24"/>
        </w:rPr>
        <w:t>apakšpunkts</w:t>
      </w:r>
      <w:r w:rsidR="00785D19">
        <w:rPr>
          <w:rFonts w:ascii="Times New Roman" w:eastAsia="Times New Roman" w:hAnsi="Times New Roman" w:cs="Times New Roman"/>
          <w:color w:val="000000"/>
          <w:sz w:val="24"/>
          <w:szCs w:val="24"/>
        </w:rPr>
        <w:t> </w:t>
      </w:r>
      <w:r w:rsidR="004832F3">
        <w:rPr>
          <w:rFonts w:ascii="Times New Roman" w:eastAsia="Times New Roman" w:hAnsi="Times New Roman" w:cs="Times New Roman"/>
          <w:color w:val="000000"/>
          <w:sz w:val="24"/>
          <w:szCs w:val="24"/>
        </w:rPr>
        <w:t>-</w:t>
      </w:r>
      <w:r w:rsidR="00785D19">
        <w:rPr>
          <w:rFonts w:ascii="Times New Roman" w:eastAsia="Times New Roman" w:hAnsi="Times New Roman" w:cs="Times New Roman"/>
          <w:color w:val="000000"/>
          <w:sz w:val="24"/>
          <w:szCs w:val="24"/>
        </w:rPr>
        <w:t> </w:t>
      </w:r>
      <w:r w:rsidR="007A6D9D">
        <w:rPr>
          <w:rFonts w:ascii="Times New Roman" w:eastAsia="Times New Roman" w:hAnsi="Times New Roman" w:cs="Times New Roman"/>
          <w:color w:val="000000"/>
          <w:sz w:val="24"/>
          <w:szCs w:val="24"/>
        </w:rPr>
        <w:t xml:space="preserve">lai izpildītu uzdevumu, ko veic </w:t>
      </w:r>
      <w:r w:rsidR="007A6D9D" w:rsidRPr="00226CFF">
        <w:rPr>
          <w:rFonts w:ascii="Times New Roman" w:eastAsia="Times New Roman" w:hAnsi="Times New Roman" w:cs="Times New Roman"/>
          <w:color w:val="000000"/>
          <w:sz w:val="24"/>
          <w:szCs w:val="24"/>
        </w:rPr>
        <w:t>sabiedrības interesēs</w:t>
      </w:r>
      <w:r w:rsidR="007A6D9D">
        <w:rPr>
          <w:rFonts w:ascii="Times New Roman" w:eastAsia="Times New Roman" w:hAnsi="Times New Roman" w:cs="Times New Roman"/>
          <w:color w:val="000000"/>
          <w:sz w:val="24"/>
          <w:szCs w:val="24"/>
        </w:rPr>
        <w:t>,</w:t>
      </w:r>
      <w:r w:rsidR="007A6D9D" w:rsidRPr="00226CFF">
        <w:rPr>
          <w:rFonts w:ascii="Times New Roman" w:eastAsia="Times New Roman" w:hAnsi="Times New Roman" w:cs="Times New Roman"/>
          <w:color w:val="000000"/>
          <w:sz w:val="24"/>
          <w:szCs w:val="24"/>
        </w:rPr>
        <w:t xml:space="preserve"> </w:t>
      </w:r>
      <w:r w:rsidR="00250753" w:rsidRPr="001E1EFE">
        <w:rPr>
          <w:rFonts w:ascii="Times New Roman" w:eastAsia="Times New Roman" w:hAnsi="Times New Roman" w:cs="Times New Roman"/>
          <w:color w:val="000000"/>
          <w:sz w:val="24"/>
          <w:szCs w:val="24"/>
        </w:rPr>
        <w:t xml:space="preserve">vai īstenojot pārzinim likumīgi piešķirtās oficiālās pilnvaras, </w:t>
      </w:r>
      <w:r w:rsidR="00785D19">
        <w:rPr>
          <w:rFonts w:ascii="Times New Roman" w:eastAsia="Times New Roman" w:hAnsi="Times New Roman" w:cs="Times New Roman"/>
          <w:color w:val="000000"/>
          <w:sz w:val="24"/>
          <w:szCs w:val="24"/>
        </w:rPr>
        <w:t>9. panta 2. punkta b) apakšpunkts </w:t>
      </w:r>
      <w:r w:rsidR="00084D8F">
        <w:rPr>
          <w:rFonts w:ascii="Times New Roman" w:eastAsia="Times New Roman" w:hAnsi="Times New Roman" w:cs="Times New Roman"/>
          <w:color w:val="000000"/>
          <w:sz w:val="24"/>
          <w:szCs w:val="24"/>
        </w:rPr>
        <w:t>– īpašu kategoriju</w:t>
      </w:r>
      <w:r w:rsidR="00785D19">
        <w:rPr>
          <w:rFonts w:ascii="Times New Roman" w:eastAsia="Times New Roman" w:hAnsi="Times New Roman" w:cs="Times New Roman"/>
          <w:color w:val="000000"/>
          <w:sz w:val="24"/>
          <w:szCs w:val="24"/>
        </w:rPr>
        <w:t> p</w:t>
      </w:r>
      <w:r w:rsidR="004832F3">
        <w:rPr>
          <w:rFonts w:ascii="Times New Roman" w:eastAsia="Times New Roman" w:hAnsi="Times New Roman" w:cs="Times New Roman"/>
          <w:color w:val="000000"/>
          <w:sz w:val="24"/>
          <w:szCs w:val="24"/>
        </w:rPr>
        <w:t xml:space="preserve">ersonas datu </w:t>
      </w:r>
      <w:r w:rsidR="00084D8F">
        <w:rPr>
          <w:rFonts w:ascii="Times New Roman" w:eastAsia="Times New Roman" w:hAnsi="Times New Roman" w:cs="Times New Roman"/>
          <w:color w:val="000000"/>
          <w:sz w:val="24"/>
          <w:szCs w:val="24"/>
        </w:rPr>
        <w:t xml:space="preserve">(veselības datu) </w:t>
      </w:r>
      <w:r w:rsidR="004832F3">
        <w:rPr>
          <w:rFonts w:ascii="Times New Roman" w:eastAsia="Times New Roman" w:hAnsi="Times New Roman" w:cs="Times New Roman"/>
          <w:color w:val="000000"/>
          <w:sz w:val="24"/>
          <w:szCs w:val="24"/>
        </w:rPr>
        <w:t>apstrāde</w:t>
      </w:r>
      <w:r w:rsidR="00785D19">
        <w:rPr>
          <w:rFonts w:ascii="Times New Roman" w:eastAsia="Times New Roman" w:hAnsi="Times New Roman" w:cs="Times New Roman"/>
          <w:color w:val="000000"/>
          <w:sz w:val="24"/>
          <w:szCs w:val="24"/>
        </w:rPr>
        <w:t xml:space="preserve"> normatīvajos aktos paredzētajā kārtībā, lai nodrošinātu a</w:t>
      </w:r>
      <w:r w:rsidR="00785D19" w:rsidRPr="00785D19">
        <w:rPr>
          <w:rFonts w:ascii="Times New Roman" w:eastAsia="Times New Roman" w:hAnsi="Times New Roman" w:cs="Times New Roman"/>
          <w:color w:val="000000"/>
          <w:sz w:val="24"/>
          <w:szCs w:val="24"/>
        </w:rPr>
        <w:t>r administratora amata darbībām saistīto</w:t>
      </w:r>
      <w:r w:rsidR="00785D19">
        <w:rPr>
          <w:rFonts w:ascii="Times New Roman" w:eastAsia="Times New Roman" w:hAnsi="Times New Roman" w:cs="Times New Roman"/>
          <w:color w:val="000000"/>
          <w:sz w:val="24"/>
          <w:szCs w:val="24"/>
        </w:rPr>
        <w:t>s</w:t>
      </w:r>
      <w:r w:rsidR="00785D19" w:rsidRPr="00785D19">
        <w:rPr>
          <w:rFonts w:ascii="Times New Roman" w:eastAsia="Times New Roman" w:hAnsi="Times New Roman" w:cs="Times New Roman"/>
          <w:color w:val="000000"/>
          <w:sz w:val="24"/>
          <w:szCs w:val="24"/>
        </w:rPr>
        <w:t xml:space="preserve"> jautājum</w:t>
      </w:r>
      <w:r w:rsidR="00785D19">
        <w:rPr>
          <w:rFonts w:ascii="Times New Roman" w:eastAsia="Times New Roman" w:hAnsi="Times New Roman" w:cs="Times New Roman"/>
          <w:color w:val="000000"/>
          <w:sz w:val="24"/>
          <w:szCs w:val="24"/>
        </w:rPr>
        <w:t xml:space="preserve">us, </w:t>
      </w:r>
      <w:r w:rsidR="00250753" w:rsidRPr="001E1EFE">
        <w:rPr>
          <w:rFonts w:ascii="Times New Roman" w:eastAsia="Times New Roman" w:hAnsi="Times New Roman" w:cs="Times New Roman"/>
          <w:color w:val="000000"/>
          <w:sz w:val="24"/>
          <w:szCs w:val="24"/>
        </w:rPr>
        <w:t>10.</w:t>
      </w:r>
      <w:r w:rsidR="00785D19">
        <w:rPr>
          <w:rFonts w:ascii="Times New Roman" w:eastAsia="Times New Roman" w:hAnsi="Times New Roman" w:cs="Times New Roman"/>
          <w:color w:val="000000"/>
          <w:sz w:val="24"/>
          <w:szCs w:val="24"/>
        </w:rPr>
        <w:t> </w:t>
      </w:r>
      <w:r w:rsidR="00250753" w:rsidRPr="001E1EFE">
        <w:rPr>
          <w:rFonts w:ascii="Times New Roman" w:eastAsia="Times New Roman" w:hAnsi="Times New Roman" w:cs="Times New Roman"/>
          <w:color w:val="000000"/>
          <w:sz w:val="24"/>
          <w:szCs w:val="24"/>
        </w:rPr>
        <w:t>pants</w:t>
      </w:r>
      <w:r w:rsidR="00785D19">
        <w:rPr>
          <w:rFonts w:ascii="Times New Roman" w:eastAsia="Times New Roman" w:hAnsi="Times New Roman" w:cs="Times New Roman"/>
          <w:color w:val="000000"/>
          <w:sz w:val="24"/>
          <w:szCs w:val="24"/>
        </w:rPr>
        <w:t> </w:t>
      </w:r>
      <w:r w:rsidR="004832F3">
        <w:rPr>
          <w:rFonts w:ascii="Times New Roman" w:eastAsia="Times New Roman" w:hAnsi="Times New Roman" w:cs="Times New Roman"/>
          <w:color w:val="000000"/>
          <w:sz w:val="24"/>
          <w:szCs w:val="24"/>
        </w:rPr>
        <w:t>-</w:t>
      </w:r>
      <w:r w:rsidR="00785D19">
        <w:rPr>
          <w:rFonts w:ascii="Times New Roman" w:eastAsia="Times New Roman" w:hAnsi="Times New Roman" w:cs="Times New Roman"/>
          <w:color w:val="000000"/>
          <w:sz w:val="24"/>
          <w:szCs w:val="24"/>
        </w:rPr>
        <w:t> </w:t>
      </w:r>
      <w:r w:rsidR="00250753" w:rsidRPr="001E1EFE">
        <w:rPr>
          <w:rFonts w:ascii="Times New Roman" w:eastAsia="Times New Roman" w:hAnsi="Times New Roman" w:cs="Times New Roman"/>
          <w:color w:val="000000"/>
          <w:sz w:val="24"/>
          <w:szCs w:val="24"/>
        </w:rPr>
        <w:t>personas datu par sodāmību un pārkāpumiem apstrāde normatīvajos aktos paredzētajā kārtībā</w:t>
      </w:r>
      <w:r w:rsidR="007D59BB" w:rsidRPr="001E1EFE">
        <w:rPr>
          <w:rFonts w:ascii="Times New Roman" w:eastAsia="Times New Roman" w:hAnsi="Times New Roman" w:cs="Times New Roman"/>
          <w:color w:val="000000"/>
          <w:sz w:val="24"/>
          <w:szCs w:val="24"/>
        </w:rPr>
        <w:t>;</w:t>
      </w:r>
    </w:p>
    <w:p w14:paraId="0372E643" w14:textId="77777777" w:rsidR="00250753" w:rsidRPr="001E1EFE" w:rsidRDefault="00241AEA" w:rsidP="001E1EFE">
      <w:pPr>
        <w:pStyle w:val="ListParagraph"/>
        <w:numPr>
          <w:ilvl w:val="0"/>
          <w:numId w:val="2"/>
        </w:numPr>
        <w:pBdr>
          <w:top w:val="single" w:sz="6" w:space="8" w:color="E6E8EE"/>
        </w:pBdr>
        <w:shd w:val="clear" w:color="auto" w:fill="FFFFFF"/>
        <w:ind w:left="0" w:firstLine="0"/>
        <w:jc w:val="both"/>
        <w:rPr>
          <w:rFonts w:ascii="Times New Roman" w:eastAsia="Times New Roman" w:hAnsi="Times New Roman" w:cs="Times New Roman"/>
          <w:color w:val="000000"/>
          <w:sz w:val="24"/>
          <w:szCs w:val="24"/>
        </w:rPr>
      </w:pPr>
      <w:r w:rsidRPr="001E1EFE">
        <w:rPr>
          <w:rFonts w:ascii="Times New Roman" w:eastAsia="Times New Roman" w:hAnsi="Times New Roman" w:cs="Times New Roman"/>
          <w:color w:val="000000"/>
          <w:sz w:val="24"/>
          <w:szCs w:val="24"/>
        </w:rPr>
        <w:t>Maksā</w:t>
      </w:r>
      <w:r w:rsidR="00250753" w:rsidRPr="001E1EFE">
        <w:rPr>
          <w:rFonts w:ascii="Times New Roman" w:eastAsia="Times New Roman" w:hAnsi="Times New Roman" w:cs="Times New Roman"/>
          <w:color w:val="000000"/>
          <w:sz w:val="24"/>
          <w:szCs w:val="24"/>
        </w:rPr>
        <w:t>tnespējas likums</w:t>
      </w:r>
      <w:r w:rsidR="007D59BB" w:rsidRPr="001E1EFE">
        <w:rPr>
          <w:rFonts w:ascii="Times New Roman" w:eastAsia="Times New Roman" w:hAnsi="Times New Roman" w:cs="Times New Roman"/>
          <w:color w:val="000000"/>
          <w:sz w:val="24"/>
          <w:szCs w:val="24"/>
        </w:rPr>
        <w:t>;</w:t>
      </w:r>
    </w:p>
    <w:p w14:paraId="69F8412C" w14:textId="77777777" w:rsidR="00250753" w:rsidRPr="001E1EFE" w:rsidRDefault="00250753" w:rsidP="001E1EFE">
      <w:pPr>
        <w:pStyle w:val="ListParagraph"/>
        <w:numPr>
          <w:ilvl w:val="0"/>
          <w:numId w:val="2"/>
        </w:numPr>
        <w:ind w:left="0" w:firstLine="0"/>
        <w:rPr>
          <w:rFonts w:ascii="Times New Roman" w:hAnsi="Times New Roman" w:cs="Times New Roman"/>
          <w:bCs/>
          <w:sz w:val="24"/>
          <w:szCs w:val="24"/>
          <w:lang w:eastAsia="lv-LV" w:bidi="ar-QA"/>
        </w:rPr>
      </w:pPr>
      <w:r w:rsidRPr="001E1EFE">
        <w:rPr>
          <w:rFonts w:ascii="Times New Roman" w:hAnsi="Times New Roman" w:cs="Times New Roman"/>
          <w:bCs/>
          <w:sz w:val="24"/>
          <w:szCs w:val="24"/>
          <w:lang w:eastAsia="lv-LV" w:bidi="ar-QA"/>
        </w:rPr>
        <w:t>Valsts pārvaldes iekārtas likums</w:t>
      </w:r>
      <w:r w:rsidR="007D59BB" w:rsidRPr="001E1EFE">
        <w:rPr>
          <w:rFonts w:ascii="Times New Roman" w:hAnsi="Times New Roman" w:cs="Times New Roman"/>
          <w:bCs/>
          <w:sz w:val="24"/>
          <w:szCs w:val="24"/>
          <w:lang w:eastAsia="lv-LV" w:bidi="ar-QA"/>
        </w:rPr>
        <w:t>;</w:t>
      </w:r>
    </w:p>
    <w:p w14:paraId="73E934F6" w14:textId="77777777" w:rsidR="00250753" w:rsidRPr="001E1EFE" w:rsidRDefault="00250753" w:rsidP="001E1EFE">
      <w:pPr>
        <w:pStyle w:val="ListParagraph"/>
        <w:numPr>
          <w:ilvl w:val="0"/>
          <w:numId w:val="2"/>
        </w:numPr>
        <w:ind w:left="0" w:firstLine="0"/>
        <w:rPr>
          <w:rFonts w:ascii="Times New Roman" w:hAnsi="Times New Roman" w:cs="Times New Roman"/>
          <w:bCs/>
          <w:sz w:val="24"/>
          <w:szCs w:val="24"/>
          <w:lang w:eastAsia="lv-LV" w:bidi="ar-QA"/>
        </w:rPr>
      </w:pPr>
      <w:r w:rsidRPr="001E1EFE">
        <w:rPr>
          <w:rFonts w:ascii="Times New Roman" w:hAnsi="Times New Roman" w:cs="Times New Roman"/>
          <w:bCs/>
          <w:sz w:val="24"/>
          <w:szCs w:val="24"/>
          <w:lang w:eastAsia="lv-LV" w:bidi="ar-QA"/>
        </w:rPr>
        <w:t>Civillikums</w:t>
      </w:r>
      <w:r w:rsidR="007D59BB" w:rsidRPr="001E1EFE">
        <w:rPr>
          <w:rFonts w:ascii="Times New Roman" w:hAnsi="Times New Roman" w:cs="Times New Roman"/>
          <w:bCs/>
          <w:sz w:val="24"/>
          <w:szCs w:val="24"/>
          <w:lang w:eastAsia="lv-LV" w:bidi="ar-QA"/>
        </w:rPr>
        <w:t>;</w:t>
      </w:r>
    </w:p>
    <w:p w14:paraId="54A1A47F" w14:textId="77777777" w:rsidR="00250753" w:rsidRPr="001E1EFE" w:rsidRDefault="00250753" w:rsidP="001E1EFE">
      <w:pPr>
        <w:pStyle w:val="ListParagraph"/>
        <w:numPr>
          <w:ilvl w:val="0"/>
          <w:numId w:val="2"/>
        </w:numPr>
        <w:ind w:left="0" w:firstLine="0"/>
        <w:rPr>
          <w:rFonts w:ascii="Times New Roman" w:hAnsi="Times New Roman" w:cs="Times New Roman"/>
          <w:bCs/>
          <w:sz w:val="24"/>
          <w:szCs w:val="24"/>
          <w:lang w:eastAsia="lv-LV" w:bidi="ar-QA"/>
        </w:rPr>
      </w:pPr>
      <w:r w:rsidRPr="001E1EFE">
        <w:rPr>
          <w:rFonts w:ascii="Times New Roman" w:hAnsi="Times New Roman" w:cs="Times New Roman"/>
          <w:bCs/>
          <w:sz w:val="24"/>
          <w:szCs w:val="24"/>
          <w:lang w:eastAsia="lv-LV" w:bidi="ar-QA"/>
        </w:rPr>
        <w:t>Administratīvā procesa likums</w:t>
      </w:r>
      <w:r w:rsidR="007D59BB" w:rsidRPr="001E1EFE">
        <w:rPr>
          <w:rFonts w:ascii="Times New Roman" w:hAnsi="Times New Roman" w:cs="Times New Roman"/>
          <w:bCs/>
          <w:sz w:val="24"/>
          <w:szCs w:val="24"/>
          <w:lang w:eastAsia="lv-LV" w:bidi="ar-QA"/>
        </w:rPr>
        <w:t>;</w:t>
      </w:r>
    </w:p>
    <w:p w14:paraId="1BC546E5" w14:textId="6A4B3440" w:rsidR="002650AB" w:rsidRDefault="00250753" w:rsidP="002650AB">
      <w:pPr>
        <w:pStyle w:val="ListParagraph"/>
        <w:numPr>
          <w:ilvl w:val="0"/>
          <w:numId w:val="2"/>
        </w:numPr>
        <w:ind w:left="0" w:firstLine="0"/>
        <w:jc w:val="both"/>
        <w:rPr>
          <w:rFonts w:ascii="Times New Roman" w:hAnsi="Times New Roman" w:cs="Times New Roman"/>
          <w:bCs/>
          <w:sz w:val="24"/>
          <w:szCs w:val="24"/>
          <w:lang w:eastAsia="lv-LV" w:bidi="ar-QA"/>
        </w:rPr>
      </w:pPr>
      <w:r w:rsidRPr="001E1EFE">
        <w:rPr>
          <w:rFonts w:ascii="Times New Roman" w:hAnsi="Times New Roman" w:cs="Times New Roman"/>
          <w:bCs/>
          <w:sz w:val="24"/>
          <w:szCs w:val="24"/>
          <w:lang w:eastAsia="lv-LV" w:bidi="ar-QA"/>
        </w:rPr>
        <w:t>M</w:t>
      </w:r>
      <w:r w:rsidR="0048760D">
        <w:rPr>
          <w:rFonts w:ascii="Times New Roman" w:hAnsi="Times New Roman" w:cs="Times New Roman"/>
          <w:bCs/>
          <w:sz w:val="24"/>
          <w:szCs w:val="24"/>
          <w:lang w:eastAsia="lv-LV" w:bidi="ar-QA"/>
        </w:rPr>
        <w:t>inistru kabineta 2017.gada 30.maija noteikumi Nr.</w:t>
      </w:r>
      <w:r w:rsidRPr="001E1EFE">
        <w:rPr>
          <w:rFonts w:ascii="Times New Roman" w:hAnsi="Times New Roman" w:cs="Times New Roman"/>
          <w:bCs/>
          <w:sz w:val="24"/>
          <w:szCs w:val="24"/>
          <w:lang w:eastAsia="lv-LV" w:bidi="ar-QA"/>
        </w:rPr>
        <w:t>288</w:t>
      </w:r>
      <w:r w:rsidR="00F160E6">
        <w:rPr>
          <w:rFonts w:ascii="Times New Roman" w:hAnsi="Times New Roman" w:cs="Times New Roman"/>
          <w:bCs/>
          <w:sz w:val="24"/>
          <w:szCs w:val="24"/>
          <w:lang w:eastAsia="lv-LV" w:bidi="ar-QA"/>
        </w:rPr>
        <w:t xml:space="preserve"> </w:t>
      </w:r>
      <w:r w:rsidRPr="001E1EFE">
        <w:rPr>
          <w:rFonts w:ascii="Times New Roman" w:hAnsi="Times New Roman" w:cs="Times New Roman"/>
          <w:bCs/>
          <w:sz w:val="24"/>
          <w:szCs w:val="24"/>
          <w:lang w:eastAsia="lv-LV" w:bidi="ar-QA"/>
        </w:rPr>
        <w:t>Maksātnespējas procesa administratora pretendentu apmācības, eksaminācijas kārtība, eksaminācijas komisijas darbības kārtība un maksātnespējas procesa administratoru amatā iecelšanas, atbrīvošanas, atcelšanas un atstādināšanas no amata un amata darbības apturēšanas kārtība</w:t>
      </w:r>
      <w:r w:rsidR="00CC14AB">
        <w:rPr>
          <w:rFonts w:ascii="Times New Roman" w:hAnsi="Times New Roman" w:cs="Times New Roman"/>
          <w:bCs/>
          <w:sz w:val="24"/>
          <w:szCs w:val="24"/>
          <w:lang w:eastAsia="lv-LV" w:bidi="ar-QA"/>
        </w:rPr>
        <w:t>”</w:t>
      </w:r>
      <w:r w:rsidR="007D59BB" w:rsidRPr="001E1EFE">
        <w:rPr>
          <w:rFonts w:ascii="Times New Roman" w:hAnsi="Times New Roman" w:cs="Times New Roman"/>
          <w:bCs/>
          <w:sz w:val="24"/>
          <w:szCs w:val="24"/>
          <w:lang w:eastAsia="lv-LV" w:bidi="ar-QA"/>
        </w:rPr>
        <w:t>;</w:t>
      </w:r>
    </w:p>
    <w:p w14:paraId="71F8E3EF" w14:textId="40C56AAE" w:rsidR="002650AB" w:rsidRPr="002650AB" w:rsidRDefault="00250753" w:rsidP="002650AB">
      <w:pPr>
        <w:pStyle w:val="ListParagraph"/>
        <w:numPr>
          <w:ilvl w:val="0"/>
          <w:numId w:val="2"/>
        </w:numPr>
        <w:ind w:left="0" w:firstLine="0"/>
        <w:jc w:val="both"/>
        <w:rPr>
          <w:rFonts w:ascii="Times New Roman" w:hAnsi="Times New Roman" w:cs="Times New Roman"/>
          <w:bCs/>
          <w:sz w:val="24"/>
          <w:szCs w:val="24"/>
          <w:lang w:eastAsia="lv-LV" w:bidi="ar-QA"/>
        </w:rPr>
      </w:pPr>
      <w:r w:rsidRPr="002650AB">
        <w:rPr>
          <w:rFonts w:ascii="Times New Roman" w:hAnsi="Times New Roman" w:cs="Times New Roman"/>
          <w:bCs/>
          <w:color w:val="000000"/>
          <w:sz w:val="24"/>
          <w:szCs w:val="24"/>
        </w:rPr>
        <w:t>Ministru kabineta 2018.</w:t>
      </w:r>
      <w:r w:rsidR="0048760D">
        <w:rPr>
          <w:rFonts w:ascii="Times New Roman" w:hAnsi="Times New Roman" w:cs="Times New Roman"/>
          <w:bCs/>
          <w:color w:val="000000"/>
          <w:sz w:val="24"/>
          <w:szCs w:val="24"/>
        </w:rPr>
        <w:t>gada 7.augusta noteikumi Nr.</w:t>
      </w:r>
      <w:r w:rsidRPr="002650AB">
        <w:rPr>
          <w:rFonts w:ascii="Times New Roman" w:hAnsi="Times New Roman" w:cs="Times New Roman"/>
          <w:bCs/>
          <w:color w:val="000000"/>
          <w:sz w:val="24"/>
          <w:szCs w:val="24"/>
        </w:rPr>
        <w:t xml:space="preserve">484 </w:t>
      </w:r>
      <w:r w:rsidR="00CC14AB" w:rsidRPr="00AD59A3">
        <w:rPr>
          <w:rFonts w:ascii="Times New Roman" w:hAnsi="Times New Roman" w:cs="Times New Roman"/>
          <w:bCs/>
          <w:sz w:val="24"/>
          <w:szCs w:val="24"/>
          <w:lang w:eastAsia="lv-LV" w:bidi="ar-QA"/>
        </w:rPr>
        <w:t>“</w:t>
      </w:r>
      <w:r w:rsidRPr="002650AB">
        <w:rPr>
          <w:rFonts w:ascii="Times New Roman" w:hAnsi="Times New Roman" w:cs="Times New Roman"/>
          <w:bCs/>
          <w:color w:val="000000"/>
          <w:sz w:val="24"/>
          <w:szCs w:val="24"/>
        </w:rPr>
        <w:t>Maksātnespējas kontroles dienesta tīmekļvietnē publicējamo ziņu noteikumi</w:t>
      </w:r>
      <w:r w:rsidR="00CC14AB">
        <w:rPr>
          <w:rFonts w:ascii="Times New Roman" w:hAnsi="Times New Roman" w:cs="Times New Roman"/>
          <w:bCs/>
          <w:color w:val="000000"/>
          <w:sz w:val="24"/>
          <w:szCs w:val="24"/>
        </w:rPr>
        <w:t>”</w:t>
      </w:r>
      <w:r w:rsidR="002B74BA">
        <w:rPr>
          <w:rFonts w:ascii="Times New Roman" w:hAnsi="Times New Roman" w:cs="Times New Roman"/>
          <w:bCs/>
          <w:color w:val="000000"/>
          <w:sz w:val="24"/>
          <w:szCs w:val="24"/>
        </w:rPr>
        <w:t>;</w:t>
      </w:r>
      <w:r w:rsidRPr="002650AB">
        <w:rPr>
          <w:rFonts w:ascii="Times New Roman" w:hAnsi="Times New Roman" w:cs="Times New Roman"/>
          <w:bCs/>
          <w:color w:val="000000"/>
          <w:sz w:val="24"/>
          <w:szCs w:val="24"/>
        </w:rPr>
        <w:t xml:space="preserve"> </w:t>
      </w:r>
    </w:p>
    <w:p w14:paraId="50474201" w14:textId="12A38C35" w:rsidR="002B74BA" w:rsidRDefault="00FF43F9" w:rsidP="002650AB">
      <w:pPr>
        <w:pStyle w:val="ListParagraph"/>
        <w:numPr>
          <w:ilvl w:val="0"/>
          <w:numId w:val="2"/>
        </w:numPr>
        <w:ind w:left="0" w:firstLine="0"/>
        <w:jc w:val="both"/>
        <w:rPr>
          <w:rFonts w:ascii="Times New Roman" w:hAnsi="Times New Roman" w:cs="Times New Roman"/>
          <w:bCs/>
          <w:sz w:val="24"/>
          <w:szCs w:val="24"/>
          <w:lang w:eastAsia="lv-LV" w:bidi="ar-QA"/>
        </w:rPr>
      </w:pPr>
      <w:r>
        <w:rPr>
          <w:rFonts w:ascii="Times New Roman" w:hAnsi="Times New Roman" w:cs="Times New Roman"/>
          <w:bCs/>
          <w:sz w:val="24"/>
          <w:szCs w:val="24"/>
          <w:lang w:eastAsia="lv-LV" w:bidi="ar-QA"/>
        </w:rPr>
        <w:t>Ministru kabineta 2018.</w:t>
      </w:r>
      <w:r w:rsidR="00C0334C">
        <w:rPr>
          <w:rFonts w:ascii="Times New Roman" w:hAnsi="Times New Roman" w:cs="Times New Roman"/>
          <w:bCs/>
          <w:sz w:val="24"/>
          <w:szCs w:val="24"/>
          <w:lang w:eastAsia="lv-LV" w:bidi="ar-QA"/>
        </w:rPr>
        <w:t>gada</w:t>
      </w:r>
      <w:r>
        <w:rPr>
          <w:rFonts w:ascii="Times New Roman" w:hAnsi="Times New Roman" w:cs="Times New Roman"/>
          <w:bCs/>
          <w:sz w:val="24"/>
          <w:szCs w:val="24"/>
          <w:lang w:eastAsia="lv-LV" w:bidi="ar-QA"/>
        </w:rPr>
        <w:t xml:space="preserve"> 4.decembra noteikumi Nr.</w:t>
      </w:r>
      <w:r w:rsidR="00C0334C">
        <w:rPr>
          <w:rFonts w:ascii="Times New Roman" w:hAnsi="Times New Roman" w:cs="Times New Roman"/>
          <w:bCs/>
          <w:sz w:val="24"/>
          <w:szCs w:val="24"/>
          <w:lang w:eastAsia="lv-LV" w:bidi="ar-QA"/>
        </w:rPr>
        <w:t xml:space="preserve">757 </w:t>
      </w:r>
      <w:r w:rsidR="00CC14AB" w:rsidRPr="00AD59A3">
        <w:rPr>
          <w:rFonts w:ascii="Times New Roman" w:hAnsi="Times New Roman" w:cs="Times New Roman"/>
          <w:bCs/>
          <w:sz w:val="24"/>
          <w:szCs w:val="24"/>
          <w:lang w:eastAsia="lv-LV" w:bidi="ar-QA"/>
        </w:rPr>
        <w:t>“</w:t>
      </w:r>
      <w:r w:rsidR="00C0334C">
        <w:rPr>
          <w:rFonts w:ascii="Times New Roman" w:hAnsi="Times New Roman" w:cs="Times New Roman"/>
          <w:bCs/>
          <w:sz w:val="24"/>
          <w:szCs w:val="24"/>
          <w:lang w:eastAsia="lv-LV" w:bidi="ar-QA"/>
        </w:rPr>
        <w:t>Maksātnespē</w:t>
      </w:r>
      <w:r w:rsidR="00CC14AB">
        <w:rPr>
          <w:rFonts w:ascii="Times New Roman" w:hAnsi="Times New Roman" w:cs="Times New Roman"/>
          <w:bCs/>
          <w:sz w:val="24"/>
          <w:szCs w:val="24"/>
          <w:lang w:eastAsia="lv-LV" w:bidi="ar-QA"/>
        </w:rPr>
        <w:t>jas kontroles dienesta nolikums”</w:t>
      </w:r>
      <w:r w:rsidR="002650AB" w:rsidRPr="002650AB">
        <w:rPr>
          <w:rFonts w:ascii="Times New Roman" w:hAnsi="Times New Roman" w:cs="Times New Roman"/>
          <w:bCs/>
          <w:sz w:val="24"/>
          <w:szCs w:val="24"/>
          <w:lang w:eastAsia="lv-LV" w:bidi="ar-QA"/>
        </w:rPr>
        <w:t>;</w:t>
      </w:r>
    </w:p>
    <w:p w14:paraId="783349E2" w14:textId="64C75A59" w:rsidR="002650AB" w:rsidRDefault="002650AB" w:rsidP="002650AB">
      <w:pPr>
        <w:pStyle w:val="ListParagraph"/>
        <w:numPr>
          <w:ilvl w:val="0"/>
          <w:numId w:val="2"/>
        </w:numPr>
        <w:ind w:left="0" w:firstLine="0"/>
        <w:jc w:val="both"/>
        <w:rPr>
          <w:rFonts w:ascii="Times New Roman" w:hAnsi="Times New Roman" w:cs="Times New Roman"/>
          <w:bCs/>
          <w:sz w:val="24"/>
          <w:szCs w:val="24"/>
          <w:lang w:eastAsia="lv-LV" w:bidi="ar-QA"/>
        </w:rPr>
      </w:pPr>
      <w:r w:rsidRPr="002650AB">
        <w:rPr>
          <w:rFonts w:ascii="Times New Roman" w:hAnsi="Times New Roman" w:cs="Times New Roman"/>
          <w:bCs/>
          <w:sz w:val="24"/>
          <w:szCs w:val="24"/>
          <w:lang w:eastAsia="lv-LV" w:bidi="ar-QA"/>
        </w:rPr>
        <w:t>Ministru kabineta 201</w:t>
      </w:r>
      <w:r w:rsidR="00676DAE">
        <w:rPr>
          <w:rFonts w:ascii="Times New Roman" w:hAnsi="Times New Roman" w:cs="Times New Roman"/>
          <w:bCs/>
          <w:sz w:val="24"/>
          <w:szCs w:val="24"/>
          <w:lang w:eastAsia="lv-LV" w:bidi="ar-QA"/>
        </w:rPr>
        <w:t>8</w:t>
      </w:r>
      <w:r w:rsidRPr="002650AB">
        <w:rPr>
          <w:rFonts w:ascii="Times New Roman" w:hAnsi="Times New Roman" w:cs="Times New Roman"/>
          <w:bCs/>
          <w:sz w:val="24"/>
          <w:szCs w:val="24"/>
          <w:lang w:eastAsia="lv-LV" w:bidi="ar-QA"/>
        </w:rPr>
        <w:t xml:space="preserve">.gada </w:t>
      </w:r>
      <w:r w:rsidR="00F21631">
        <w:rPr>
          <w:rFonts w:ascii="Times New Roman" w:hAnsi="Times New Roman" w:cs="Times New Roman"/>
          <w:bCs/>
          <w:sz w:val="24"/>
          <w:szCs w:val="24"/>
          <w:lang w:eastAsia="lv-LV" w:bidi="ar-QA"/>
        </w:rPr>
        <w:t>18.</w:t>
      </w:r>
      <w:r w:rsidR="00676DAE">
        <w:rPr>
          <w:rFonts w:ascii="Times New Roman" w:hAnsi="Times New Roman" w:cs="Times New Roman"/>
          <w:bCs/>
          <w:sz w:val="24"/>
          <w:szCs w:val="24"/>
          <w:lang w:eastAsia="lv-LV" w:bidi="ar-QA"/>
        </w:rPr>
        <w:t>decembra</w:t>
      </w:r>
      <w:r w:rsidRPr="002650AB">
        <w:rPr>
          <w:rFonts w:ascii="Times New Roman" w:hAnsi="Times New Roman" w:cs="Times New Roman"/>
          <w:bCs/>
          <w:sz w:val="24"/>
          <w:szCs w:val="24"/>
          <w:lang w:eastAsia="lv-LV" w:bidi="ar-QA"/>
        </w:rPr>
        <w:t xml:space="preserve"> noteikumi Nr.</w:t>
      </w:r>
      <w:r w:rsidR="00676DAE">
        <w:rPr>
          <w:rFonts w:ascii="Times New Roman" w:hAnsi="Times New Roman" w:cs="Times New Roman"/>
          <w:bCs/>
          <w:sz w:val="24"/>
          <w:szCs w:val="24"/>
          <w:lang w:eastAsia="lv-LV" w:bidi="ar-QA"/>
        </w:rPr>
        <w:t>837</w:t>
      </w:r>
      <w:r w:rsidRPr="002B74BA">
        <w:rPr>
          <w:rFonts w:ascii="Times New Roman" w:hAnsi="Times New Roman" w:cs="Times New Roman"/>
          <w:bCs/>
          <w:sz w:val="24"/>
          <w:szCs w:val="24"/>
          <w:lang w:eastAsia="lv-LV" w:bidi="ar-QA"/>
        </w:rPr>
        <w:t xml:space="preserve"> </w:t>
      </w:r>
      <w:r w:rsidR="00CC14AB" w:rsidRPr="00AD59A3">
        <w:rPr>
          <w:rFonts w:ascii="Times New Roman" w:hAnsi="Times New Roman" w:cs="Times New Roman"/>
          <w:bCs/>
          <w:sz w:val="24"/>
          <w:szCs w:val="24"/>
          <w:lang w:eastAsia="lv-LV" w:bidi="ar-QA"/>
        </w:rPr>
        <w:t>“</w:t>
      </w:r>
      <w:r w:rsidR="00676DAE" w:rsidRPr="00676DAE">
        <w:rPr>
          <w:rFonts w:ascii="Times New Roman" w:hAnsi="Times New Roman" w:cs="Times New Roman"/>
          <w:bCs/>
          <w:sz w:val="24"/>
          <w:szCs w:val="24"/>
          <w:lang w:eastAsia="lv-LV" w:bidi="ar-QA"/>
        </w:rPr>
        <w:t>Kārtība, kādā kārto maksātnespējas procesa administratora amata pretendentu sarakstu un izvēlas maksātnespējas procesa administratora amata kandidātu</w:t>
      </w:r>
      <w:r w:rsidR="00CC14AB">
        <w:rPr>
          <w:rFonts w:ascii="Times New Roman" w:hAnsi="Times New Roman" w:cs="Times New Roman"/>
          <w:bCs/>
          <w:sz w:val="24"/>
          <w:szCs w:val="24"/>
          <w:lang w:eastAsia="lv-LV" w:bidi="ar-QA"/>
        </w:rPr>
        <w:t>”</w:t>
      </w:r>
      <w:r w:rsidR="007B4598">
        <w:rPr>
          <w:rFonts w:ascii="Times New Roman" w:hAnsi="Times New Roman" w:cs="Times New Roman"/>
          <w:bCs/>
          <w:sz w:val="24"/>
          <w:szCs w:val="24"/>
          <w:lang w:eastAsia="lv-LV" w:bidi="ar-QA"/>
        </w:rPr>
        <w:t>;</w:t>
      </w:r>
      <w:r w:rsidRPr="002B74BA">
        <w:rPr>
          <w:rFonts w:ascii="Times New Roman" w:hAnsi="Times New Roman" w:cs="Times New Roman"/>
          <w:bCs/>
          <w:sz w:val="24"/>
          <w:szCs w:val="24"/>
          <w:lang w:eastAsia="lv-LV" w:bidi="ar-QA"/>
        </w:rPr>
        <w:t xml:space="preserve"> </w:t>
      </w:r>
    </w:p>
    <w:p w14:paraId="6ABDA84C" w14:textId="196621BE" w:rsidR="0048760D" w:rsidRDefault="002650AB" w:rsidP="0048760D">
      <w:pPr>
        <w:pStyle w:val="ListParagraph"/>
        <w:numPr>
          <w:ilvl w:val="0"/>
          <w:numId w:val="2"/>
        </w:numPr>
        <w:ind w:left="0" w:firstLine="0"/>
        <w:jc w:val="both"/>
        <w:rPr>
          <w:rFonts w:ascii="Times New Roman" w:hAnsi="Times New Roman" w:cs="Times New Roman"/>
          <w:bCs/>
          <w:sz w:val="24"/>
          <w:szCs w:val="24"/>
          <w:lang w:eastAsia="lv-LV" w:bidi="ar-QA"/>
        </w:rPr>
      </w:pPr>
      <w:r w:rsidRPr="002650AB">
        <w:rPr>
          <w:rFonts w:ascii="Times New Roman" w:hAnsi="Times New Roman" w:cs="Times New Roman"/>
          <w:bCs/>
          <w:sz w:val="24"/>
          <w:szCs w:val="24"/>
          <w:lang w:eastAsia="lv-LV" w:bidi="ar-QA"/>
        </w:rPr>
        <w:t xml:space="preserve">Ministru kabineta 2017.gada 3.maija noteikumi Nr.233 </w:t>
      </w:r>
      <w:r w:rsidR="00CC14AB" w:rsidRPr="00AD59A3">
        <w:rPr>
          <w:rFonts w:ascii="Times New Roman" w:hAnsi="Times New Roman" w:cs="Times New Roman"/>
          <w:bCs/>
          <w:sz w:val="24"/>
          <w:szCs w:val="24"/>
          <w:lang w:eastAsia="lv-LV" w:bidi="ar-QA"/>
        </w:rPr>
        <w:t>“</w:t>
      </w:r>
      <w:r w:rsidRPr="002650AB">
        <w:rPr>
          <w:rFonts w:ascii="Times New Roman" w:hAnsi="Times New Roman" w:cs="Times New Roman"/>
          <w:bCs/>
          <w:sz w:val="24"/>
          <w:szCs w:val="24"/>
          <w:lang w:eastAsia="lv-LV" w:bidi="ar-QA"/>
        </w:rPr>
        <w:t>Maksātnespējas procesa administratoru un tiesiskās aizsardzības procesa uzraugošo personu disciplinārlietu noteikumi</w:t>
      </w:r>
      <w:r w:rsidR="008A5CA9">
        <w:rPr>
          <w:rFonts w:ascii="Times New Roman" w:hAnsi="Times New Roman" w:cs="Times New Roman"/>
          <w:bCs/>
          <w:sz w:val="24"/>
          <w:szCs w:val="24"/>
          <w:lang w:eastAsia="lv-LV" w:bidi="ar-QA"/>
        </w:rPr>
        <w:t>”</w:t>
      </w:r>
      <w:r w:rsidRPr="002650AB">
        <w:rPr>
          <w:rFonts w:ascii="Times New Roman" w:hAnsi="Times New Roman" w:cs="Times New Roman"/>
          <w:bCs/>
          <w:sz w:val="24"/>
          <w:szCs w:val="24"/>
          <w:lang w:eastAsia="lv-LV" w:bidi="ar-QA"/>
        </w:rPr>
        <w:t>;</w:t>
      </w:r>
    </w:p>
    <w:p w14:paraId="7AA732F2" w14:textId="2E4E1C8D" w:rsidR="0048760D" w:rsidRDefault="002650AB" w:rsidP="0048760D">
      <w:pPr>
        <w:pStyle w:val="ListParagraph"/>
        <w:numPr>
          <w:ilvl w:val="0"/>
          <w:numId w:val="2"/>
        </w:numPr>
        <w:ind w:left="0" w:firstLine="0"/>
        <w:jc w:val="both"/>
        <w:rPr>
          <w:rFonts w:ascii="Times New Roman" w:hAnsi="Times New Roman" w:cs="Times New Roman"/>
          <w:bCs/>
          <w:sz w:val="24"/>
          <w:szCs w:val="24"/>
          <w:lang w:eastAsia="lv-LV" w:bidi="ar-QA"/>
        </w:rPr>
      </w:pPr>
      <w:r w:rsidRPr="0048760D">
        <w:rPr>
          <w:rFonts w:ascii="Times New Roman" w:hAnsi="Times New Roman" w:cs="Times New Roman"/>
          <w:bCs/>
          <w:sz w:val="24"/>
          <w:szCs w:val="24"/>
          <w:lang w:eastAsia="lv-LV" w:bidi="ar-QA"/>
        </w:rPr>
        <w:lastRenderedPageBreak/>
        <w:t xml:space="preserve">Ministru kabineta 2017.gada 30.maija noteikumi Nr.287 </w:t>
      </w:r>
      <w:r w:rsidR="00CC14AB" w:rsidRPr="00AD59A3">
        <w:rPr>
          <w:rFonts w:ascii="Times New Roman" w:hAnsi="Times New Roman" w:cs="Times New Roman"/>
          <w:bCs/>
          <w:sz w:val="24"/>
          <w:szCs w:val="24"/>
          <w:lang w:eastAsia="lv-LV" w:bidi="ar-QA"/>
        </w:rPr>
        <w:t>“</w:t>
      </w:r>
      <w:r w:rsidRPr="0048760D">
        <w:rPr>
          <w:rFonts w:ascii="Times New Roman" w:hAnsi="Times New Roman" w:cs="Times New Roman"/>
          <w:bCs/>
          <w:sz w:val="24"/>
          <w:szCs w:val="24"/>
          <w:lang w:eastAsia="lv-LV" w:bidi="ar-QA"/>
        </w:rPr>
        <w:t>Maksātnespējas administrācijas maksas pakalpojumu cenrādis un samaksas kārtība</w:t>
      </w:r>
      <w:r w:rsidR="00CC14AB">
        <w:rPr>
          <w:rFonts w:ascii="Times New Roman" w:hAnsi="Times New Roman" w:cs="Times New Roman"/>
          <w:bCs/>
          <w:sz w:val="24"/>
          <w:szCs w:val="24"/>
          <w:lang w:eastAsia="lv-LV" w:bidi="ar-QA"/>
        </w:rPr>
        <w:t>”</w:t>
      </w:r>
      <w:r w:rsidRPr="0048760D">
        <w:rPr>
          <w:rFonts w:ascii="Times New Roman" w:hAnsi="Times New Roman" w:cs="Times New Roman"/>
          <w:bCs/>
          <w:sz w:val="24"/>
          <w:szCs w:val="24"/>
          <w:lang w:eastAsia="lv-LV" w:bidi="ar-QA"/>
        </w:rPr>
        <w:t>;</w:t>
      </w:r>
    </w:p>
    <w:p w14:paraId="0627EBD5" w14:textId="18A24BD6" w:rsidR="003D43B4" w:rsidRDefault="002650AB" w:rsidP="003D43B4">
      <w:pPr>
        <w:pStyle w:val="ListParagraph"/>
        <w:numPr>
          <w:ilvl w:val="0"/>
          <w:numId w:val="2"/>
        </w:numPr>
        <w:ind w:left="0" w:firstLine="0"/>
        <w:jc w:val="both"/>
        <w:rPr>
          <w:rFonts w:ascii="Times New Roman" w:hAnsi="Times New Roman" w:cs="Times New Roman"/>
          <w:bCs/>
          <w:sz w:val="24"/>
          <w:szCs w:val="24"/>
          <w:lang w:eastAsia="lv-LV" w:bidi="ar-QA"/>
        </w:rPr>
      </w:pPr>
      <w:r w:rsidRPr="0048760D">
        <w:rPr>
          <w:rFonts w:ascii="Times New Roman" w:hAnsi="Times New Roman" w:cs="Times New Roman"/>
          <w:bCs/>
          <w:sz w:val="24"/>
          <w:szCs w:val="24"/>
          <w:lang w:eastAsia="lv-LV" w:bidi="ar-QA"/>
        </w:rPr>
        <w:t xml:space="preserve">Ministru kabineta 2007.gada 27.novembra noteikumi Nr.799 </w:t>
      </w:r>
      <w:r w:rsidR="00CC14AB" w:rsidRPr="00AD59A3">
        <w:rPr>
          <w:rFonts w:ascii="Times New Roman" w:hAnsi="Times New Roman" w:cs="Times New Roman"/>
          <w:bCs/>
          <w:sz w:val="24"/>
          <w:szCs w:val="24"/>
          <w:lang w:eastAsia="lv-LV" w:bidi="ar-QA"/>
        </w:rPr>
        <w:t>“</w:t>
      </w:r>
      <w:r w:rsidRPr="0048760D">
        <w:rPr>
          <w:rFonts w:ascii="Times New Roman" w:hAnsi="Times New Roman" w:cs="Times New Roman"/>
          <w:bCs/>
          <w:sz w:val="24"/>
          <w:szCs w:val="24"/>
          <w:lang w:eastAsia="lv-LV" w:bidi="ar-QA"/>
        </w:rPr>
        <w:t>Maksātnespējas jautājumu konsultatīvās padomes nolikums</w:t>
      </w:r>
      <w:r w:rsidR="00CC14AB">
        <w:rPr>
          <w:rFonts w:ascii="Times New Roman" w:hAnsi="Times New Roman" w:cs="Times New Roman"/>
          <w:bCs/>
          <w:color w:val="000000"/>
          <w:sz w:val="24"/>
          <w:szCs w:val="24"/>
        </w:rPr>
        <w:t>”</w:t>
      </w:r>
      <w:r w:rsidR="003D43B4">
        <w:rPr>
          <w:rFonts w:ascii="Times New Roman" w:hAnsi="Times New Roman" w:cs="Times New Roman"/>
          <w:bCs/>
          <w:sz w:val="24"/>
          <w:szCs w:val="24"/>
          <w:lang w:eastAsia="lv-LV" w:bidi="ar-QA"/>
        </w:rPr>
        <w:t>;</w:t>
      </w:r>
    </w:p>
    <w:p w14:paraId="2FBBA0A3" w14:textId="77777777" w:rsidR="004D265E" w:rsidRPr="004D265E" w:rsidRDefault="00FF43F9" w:rsidP="004D265E">
      <w:pPr>
        <w:pStyle w:val="ListParagraph"/>
        <w:numPr>
          <w:ilvl w:val="0"/>
          <w:numId w:val="2"/>
        </w:numPr>
        <w:ind w:left="0" w:firstLine="0"/>
        <w:jc w:val="both"/>
        <w:rPr>
          <w:rFonts w:ascii="Times New Roman" w:hAnsi="Times New Roman" w:cs="Times New Roman"/>
          <w:bCs/>
          <w:sz w:val="24"/>
          <w:szCs w:val="24"/>
          <w:lang w:eastAsia="lv-LV" w:bidi="ar-QA"/>
        </w:rPr>
      </w:pPr>
      <w:r>
        <w:rPr>
          <w:rFonts w:ascii="Times New Roman" w:eastAsia="Times New Roman" w:hAnsi="Times New Roman" w:cs="Times New Roman"/>
          <w:sz w:val="24"/>
          <w:szCs w:val="24"/>
          <w:lang w:eastAsia="lv-LV"/>
        </w:rPr>
        <w:t>Ministru kabineta 2018.</w:t>
      </w:r>
      <w:r w:rsidR="003D43B4" w:rsidRPr="00AD59A3">
        <w:rPr>
          <w:rFonts w:ascii="Times New Roman" w:eastAsia="Times New Roman" w:hAnsi="Times New Roman" w:cs="Times New Roman"/>
          <w:sz w:val="24"/>
          <w:szCs w:val="24"/>
          <w:lang w:eastAsia="lv-LV"/>
        </w:rPr>
        <w:t>gada 4.decembra noteikumi Nr.761</w:t>
      </w:r>
      <w:bookmarkStart w:id="0" w:name="_Hlk514325921"/>
      <w:r w:rsidR="003D43B4">
        <w:rPr>
          <w:rFonts w:ascii="Times New Roman" w:eastAsia="Times New Roman" w:hAnsi="Times New Roman" w:cs="Times New Roman"/>
          <w:sz w:val="24"/>
          <w:szCs w:val="24"/>
          <w:lang w:eastAsia="lv-LV"/>
        </w:rPr>
        <w:t xml:space="preserve"> </w:t>
      </w:r>
      <w:r w:rsidR="003D43B4" w:rsidRPr="00AD59A3">
        <w:rPr>
          <w:rFonts w:ascii="Times New Roman" w:hAnsi="Times New Roman" w:cs="Times New Roman"/>
          <w:bCs/>
          <w:sz w:val="24"/>
          <w:szCs w:val="24"/>
          <w:lang w:eastAsia="lv-LV" w:bidi="ar-QA"/>
        </w:rPr>
        <w:t>“</w:t>
      </w:r>
      <w:r w:rsidR="003D43B4" w:rsidRPr="00AD59A3">
        <w:rPr>
          <w:rFonts w:ascii="Times New Roman" w:hAnsi="Times New Roman" w:cs="Times New Roman"/>
          <w:bCs/>
          <w:color w:val="000000"/>
          <w:sz w:val="24"/>
          <w:szCs w:val="24"/>
        </w:rPr>
        <w:t xml:space="preserve">Elektroniskās maksātnespējas uzskaites sistēmas </w:t>
      </w:r>
      <w:bookmarkEnd w:id="0"/>
      <w:r w:rsidR="003D43B4" w:rsidRPr="00AD59A3">
        <w:rPr>
          <w:rFonts w:ascii="Times New Roman" w:hAnsi="Times New Roman" w:cs="Times New Roman"/>
          <w:bCs/>
          <w:color w:val="000000"/>
          <w:sz w:val="24"/>
          <w:szCs w:val="24"/>
        </w:rPr>
        <w:t>noteikumi</w:t>
      </w:r>
      <w:r w:rsidR="00CC14AB">
        <w:rPr>
          <w:rFonts w:ascii="Times New Roman" w:hAnsi="Times New Roman" w:cs="Times New Roman"/>
          <w:bCs/>
          <w:color w:val="000000"/>
          <w:sz w:val="24"/>
          <w:szCs w:val="24"/>
        </w:rPr>
        <w:t>”</w:t>
      </w:r>
      <w:r w:rsidR="004D265E">
        <w:rPr>
          <w:rFonts w:ascii="Times New Roman" w:hAnsi="Times New Roman" w:cs="Times New Roman"/>
          <w:bCs/>
          <w:color w:val="000000"/>
          <w:sz w:val="24"/>
          <w:szCs w:val="24"/>
        </w:rPr>
        <w:t>;</w:t>
      </w:r>
    </w:p>
    <w:p w14:paraId="706CA5F3" w14:textId="04651775" w:rsidR="004832F3" w:rsidRPr="004D265E" w:rsidRDefault="004D265E" w:rsidP="004D265E">
      <w:pPr>
        <w:pStyle w:val="ListParagraph"/>
        <w:numPr>
          <w:ilvl w:val="0"/>
          <w:numId w:val="2"/>
        </w:numPr>
        <w:ind w:left="0" w:firstLine="0"/>
        <w:jc w:val="both"/>
        <w:rPr>
          <w:rFonts w:ascii="Times New Roman" w:hAnsi="Times New Roman" w:cs="Times New Roman"/>
          <w:bCs/>
          <w:sz w:val="24"/>
          <w:szCs w:val="24"/>
          <w:lang w:eastAsia="lv-LV" w:bidi="ar-QA"/>
        </w:rPr>
      </w:pPr>
      <w:r w:rsidRPr="004D265E">
        <w:rPr>
          <w:rFonts w:ascii="Times New Roman" w:eastAsia="Times New Roman" w:hAnsi="Times New Roman" w:cs="Times New Roman"/>
          <w:sz w:val="24"/>
          <w:szCs w:val="24"/>
          <w:lang w:eastAsia="lv-LV"/>
        </w:rPr>
        <w:t xml:space="preserve">Ministru kabineta 2019. gada 11. jūnija noteikumi Nr. 246 </w:t>
      </w:r>
      <w:r w:rsidR="00F160E6" w:rsidRPr="00AD59A3">
        <w:rPr>
          <w:rFonts w:ascii="Times New Roman" w:hAnsi="Times New Roman" w:cs="Times New Roman"/>
          <w:bCs/>
          <w:sz w:val="24"/>
          <w:szCs w:val="24"/>
          <w:lang w:eastAsia="lv-LV" w:bidi="ar-QA"/>
        </w:rPr>
        <w:t>“</w:t>
      </w:r>
      <w:r w:rsidRPr="004D265E">
        <w:rPr>
          <w:rFonts w:ascii="Times New Roman" w:eastAsia="Times New Roman" w:hAnsi="Times New Roman" w:cs="Times New Roman"/>
          <w:sz w:val="24"/>
          <w:szCs w:val="24"/>
          <w:lang w:eastAsia="lv-LV"/>
        </w:rPr>
        <w:t>Kārtība, kādā maksātnespējas procesa administratori un tiesiskās aizsardzības procesa uzraugošās personas kārto lietvedību</w:t>
      </w:r>
      <w:r w:rsidR="00F160E6">
        <w:rPr>
          <w:rFonts w:ascii="Times New Roman" w:hAnsi="Times New Roman" w:cs="Times New Roman"/>
          <w:bCs/>
          <w:color w:val="000000"/>
          <w:sz w:val="24"/>
          <w:szCs w:val="24"/>
        </w:rPr>
        <w:t>”</w:t>
      </w:r>
      <w:r w:rsidR="003D43B4" w:rsidRPr="004D265E">
        <w:rPr>
          <w:rFonts w:ascii="Times New Roman" w:hAnsi="Times New Roman" w:cs="Times New Roman"/>
          <w:bCs/>
          <w:color w:val="000000"/>
          <w:sz w:val="24"/>
          <w:szCs w:val="24"/>
        </w:rPr>
        <w:t xml:space="preserve"> </w:t>
      </w:r>
      <w:r w:rsidR="005A6474" w:rsidRPr="004D265E">
        <w:rPr>
          <w:rFonts w:ascii="Times New Roman" w:hAnsi="Times New Roman" w:cs="Times New Roman"/>
          <w:bCs/>
          <w:color w:val="000000"/>
          <w:sz w:val="24"/>
          <w:szCs w:val="24"/>
        </w:rPr>
        <w:t xml:space="preserve">u.c. </w:t>
      </w:r>
      <w:r w:rsidR="007D59BB" w:rsidRPr="004D265E">
        <w:rPr>
          <w:rFonts w:ascii="Times New Roman" w:hAnsi="Times New Roman" w:cs="Times New Roman"/>
          <w:bCs/>
          <w:color w:val="000000"/>
          <w:sz w:val="24"/>
          <w:szCs w:val="24"/>
        </w:rPr>
        <w:t>normatīvie akti</w:t>
      </w:r>
      <w:r w:rsidR="004832F3" w:rsidRPr="004D265E">
        <w:rPr>
          <w:rFonts w:ascii="Times New Roman" w:hAnsi="Times New Roman" w:cs="Times New Roman"/>
          <w:bCs/>
          <w:color w:val="000000"/>
          <w:sz w:val="24"/>
          <w:szCs w:val="24"/>
        </w:rPr>
        <w:t>.</w:t>
      </w:r>
    </w:p>
    <w:p w14:paraId="65F37493" w14:textId="77777777" w:rsidR="004832F3" w:rsidRPr="004D265E" w:rsidRDefault="004832F3" w:rsidP="004832F3">
      <w:pPr>
        <w:pStyle w:val="ListParagraph"/>
        <w:pBdr>
          <w:top w:val="single" w:sz="6" w:space="8" w:color="E6E8EE"/>
        </w:pBdr>
        <w:shd w:val="clear" w:color="auto" w:fill="FFFFFF"/>
        <w:ind w:left="0"/>
        <w:jc w:val="both"/>
        <w:rPr>
          <w:rFonts w:ascii="Times New Roman" w:hAnsi="Times New Roman" w:cs="Times New Roman"/>
          <w:bCs/>
          <w:color w:val="000000"/>
          <w:sz w:val="24"/>
          <w:szCs w:val="24"/>
        </w:rPr>
      </w:pPr>
    </w:p>
    <w:p w14:paraId="2E82EEAC" w14:textId="13274E4C" w:rsidR="00250753" w:rsidRPr="004832F3" w:rsidRDefault="00250753" w:rsidP="004832F3">
      <w:pPr>
        <w:pStyle w:val="ListParagraph"/>
        <w:pBdr>
          <w:top w:val="single" w:sz="6" w:space="8" w:color="E6E8EE"/>
        </w:pBdr>
        <w:shd w:val="clear" w:color="auto" w:fill="FFFFFF"/>
        <w:ind w:left="0"/>
        <w:jc w:val="both"/>
        <w:rPr>
          <w:rFonts w:ascii="Times New Roman" w:eastAsia="Times New Roman" w:hAnsi="Times New Roman" w:cs="Times New Roman"/>
          <w:b/>
          <w:color w:val="000000"/>
          <w:sz w:val="24"/>
          <w:szCs w:val="24"/>
          <w:u w:val="single"/>
        </w:rPr>
      </w:pPr>
      <w:r w:rsidRPr="004832F3">
        <w:rPr>
          <w:rFonts w:ascii="Times New Roman" w:eastAsia="Times New Roman" w:hAnsi="Times New Roman" w:cs="Times New Roman"/>
          <w:b/>
          <w:color w:val="000000"/>
          <w:sz w:val="24"/>
          <w:szCs w:val="24"/>
          <w:u w:val="single"/>
        </w:rPr>
        <w:t>Personas datu ieguves avoti:</w:t>
      </w:r>
    </w:p>
    <w:p w14:paraId="2AB8C943" w14:textId="44E52AF4" w:rsidR="00D62DBE" w:rsidRPr="009A64BF" w:rsidRDefault="007D59BB" w:rsidP="00D62DBE">
      <w:pPr>
        <w:pBdr>
          <w:top w:val="single" w:sz="6" w:space="8" w:color="E6E8EE"/>
        </w:pBdr>
        <w:shd w:val="clear" w:color="auto" w:fill="FFFFFF"/>
        <w:spacing w:after="0" w:line="240" w:lineRule="auto"/>
        <w:ind w:right="-150"/>
        <w:jc w:val="both"/>
        <w:rPr>
          <w:rFonts w:ascii="Times New Roman" w:eastAsia="Times New Roman" w:hAnsi="Times New Roman" w:cs="Times New Roman"/>
          <w:color w:val="000000"/>
          <w:sz w:val="24"/>
          <w:szCs w:val="24"/>
          <w:lang w:val="lv-LV"/>
        </w:rPr>
      </w:pPr>
      <w:r w:rsidRPr="001E1EFE">
        <w:rPr>
          <w:rFonts w:ascii="Times New Roman" w:eastAsia="Times New Roman" w:hAnsi="Times New Roman" w:cs="Times New Roman"/>
          <w:color w:val="000000"/>
          <w:sz w:val="24"/>
          <w:szCs w:val="24"/>
          <w:lang w:val="lv-LV"/>
        </w:rPr>
        <w:t xml:space="preserve">Personas datus </w:t>
      </w:r>
      <w:r w:rsidR="008A5CA9">
        <w:rPr>
          <w:rFonts w:ascii="Times New Roman" w:eastAsia="Times New Roman" w:hAnsi="Times New Roman" w:cs="Times New Roman"/>
          <w:color w:val="000000"/>
          <w:sz w:val="24"/>
          <w:szCs w:val="24"/>
          <w:lang w:val="lv-LV"/>
        </w:rPr>
        <w:t>šīs</w:t>
      </w:r>
      <w:r w:rsidR="00916055" w:rsidRPr="001E1EFE">
        <w:rPr>
          <w:rFonts w:ascii="Times New Roman" w:eastAsia="Times New Roman" w:hAnsi="Times New Roman" w:cs="Times New Roman"/>
          <w:color w:val="000000"/>
          <w:sz w:val="24"/>
          <w:szCs w:val="24"/>
          <w:lang w:val="lv-LV"/>
        </w:rPr>
        <w:t xml:space="preserve"> datu apstrādes ietvaros</w:t>
      </w:r>
      <w:r w:rsidR="00FB4401">
        <w:rPr>
          <w:rFonts w:ascii="Times New Roman" w:eastAsia="Times New Roman" w:hAnsi="Times New Roman" w:cs="Times New Roman"/>
          <w:color w:val="000000"/>
          <w:sz w:val="24"/>
          <w:szCs w:val="24"/>
          <w:lang w:val="lv-LV"/>
        </w:rPr>
        <w:t xml:space="preserve"> Maksā</w:t>
      </w:r>
      <w:r w:rsidRPr="001E1EFE">
        <w:rPr>
          <w:rFonts w:ascii="Times New Roman" w:eastAsia="Times New Roman" w:hAnsi="Times New Roman" w:cs="Times New Roman"/>
          <w:color w:val="000000"/>
          <w:sz w:val="24"/>
          <w:szCs w:val="24"/>
          <w:lang w:val="lv-LV"/>
        </w:rPr>
        <w:t xml:space="preserve">tnespējas kontroles dienests iegūst no paša datu subjekta, Maksātnespējas kontroles dienesta lietvedībā esošajiem dokumentiem, </w:t>
      </w:r>
      <w:r w:rsidR="005A6474">
        <w:rPr>
          <w:rFonts w:ascii="Times New Roman" w:eastAsia="Times New Roman" w:hAnsi="Times New Roman" w:cs="Times New Roman"/>
          <w:color w:val="000000"/>
          <w:sz w:val="24"/>
          <w:szCs w:val="24"/>
          <w:lang w:val="lv-LV"/>
        </w:rPr>
        <w:t>Maksātnespējas kontroles dienesta</w:t>
      </w:r>
      <w:r w:rsidRPr="001E1EFE">
        <w:rPr>
          <w:rFonts w:ascii="Times New Roman" w:eastAsia="Times New Roman" w:hAnsi="Times New Roman" w:cs="Times New Roman"/>
          <w:color w:val="000000"/>
          <w:sz w:val="24"/>
          <w:szCs w:val="24"/>
          <w:lang w:val="lv-LV"/>
        </w:rPr>
        <w:t xml:space="preserve"> pārziņā esošās </w:t>
      </w:r>
      <w:r w:rsidR="005A6474">
        <w:rPr>
          <w:rFonts w:ascii="Times New Roman" w:eastAsia="Times New Roman" w:hAnsi="Times New Roman" w:cs="Times New Roman"/>
          <w:color w:val="000000"/>
          <w:sz w:val="24"/>
          <w:szCs w:val="24"/>
          <w:lang w:val="lv-LV"/>
        </w:rPr>
        <w:t>E</w:t>
      </w:r>
      <w:r w:rsidRPr="001E1EFE">
        <w:rPr>
          <w:rFonts w:ascii="Times New Roman" w:eastAsia="Times New Roman" w:hAnsi="Times New Roman" w:cs="Times New Roman"/>
          <w:color w:val="000000"/>
          <w:sz w:val="24"/>
          <w:szCs w:val="24"/>
          <w:lang w:val="lv-LV"/>
        </w:rPr>
        <w:t>lektroniskās maksātnespējas uzskaites sistēmas (</w:t>
      </w:r>
      <w:r w:rsidR="00D62DBE">
        <w:rPr>
          <w:rFonts w:ascii="Times New Roman" w:eastAsia="Times New Roman" w:hAnsi="Times New Roman" w:cs="Times New Roman"/>
          <w:color w:val="000000"/>
          <w:sz w:val="24"/>
          <w:szCs w:val="24"/>
          <w:lang w:val="lv-LV"/>
        </w:rPr>
        <w:t xml:space="preserve">turpmāk - </w:t>
      </w:r>
      <w:r w:rsidRPr="001E1EFE">
        <w:rPr>
          <w:rFonts w:ascii="Times New Roman" w:eastAsia="Times New Roman" w:hAnsi="Times New Roman" w:cs="Times New Roman"/>
          <w:color w:val="000000"/>
          <w:sz w:val="24"/>
          <w:szCs w:val="24"/>
          <w:lang w:val="lv-LV"/>
        </w:rPr>
        <w:t>EMUS), kā arī no ārējiem avotiem</w:t>
      </w:r>
      <w:r w:rsidR="00D62DBE">
        <w:rPr>
          <w:rFonts w:ascii="Times New Roman" w:eastAsia="Times New Roman" w:hAnsi="Times New Roman" w:cs="Times New Roman"/>
          <w:color w:val="000000"/>
          <w:sz w:val="24"/>
          <w:szCs w:val="24"/>
          <w:lang w:val="lv-LV"/>
        </w:rPr>
        <w:t>, tostarp no</w:t>
      </w:r>
      <w:r w:rsidR="00D62DBE" w:rsidRPr="009A64BF">
        <w:rPr>
          <w:rFonts w:ascii="Times New Roman" w:eastAsia="Times New Roman" w:hAnsi="Times New Roman" w:cs="Times New Roman"/>
          <w:color w:val="000000"/>
          <w:sz w:val="24"/>
          <w:szCs w:val="24"/>
          <w:lang w:val="lv-LV"/>
        </w:rPr>
        <w:t xml:space="preserve"> citu valsts institūciju informācijas sistēmām</w:t>
      </w:r>
      <w:r w:rsidR="00D62DBE">
        <w:rPr>
          <w:rFonts w:ascii="Times New Roman" w:eastAsia="Times New Roman" w:hAnsi="Times New Roman" w:cs="Times New Roman"/>
          <w:color w:val="000000"/>
          <w:sz w:val="24"/>
          <w:szCs w:val="24"/>
          <w:lang w:val="lv-LV"/>
        </w:rPr>
        <w:t>,</w:t>
      </w:r>
      <w:r w:rsidR="00D62DBE" w:rsidRPr="000D758C">
        <w:rPr>
          <w:rFonts w:ascii="Times New Roman" w:eastAsia="Times New Roman" w:hAnsi="Times New Roman" w:cs="Times New Roman"/>
          <w:color w:val="000000"/>
          <w:sz w:val="24"/>
          <w:szCs w:val="24"/>
          <w:lang w:val="lv-LV"/>
        </w:rPr>
        <w:t xml:space="preserve"> </w:t>
      </w:r>
      <w:r w:rsidR="00D62DBE" w:rsidRPr="009A64BF">
        <w:rPr>
          <w:rFonts w:ascii="Times New Roman" w:eastAsia="Times New Roman" w:hAnsi="Times New Roman" w:cs="Times New Roman"/>
          <w:color w:val="000000"/>
          <w:sz w:val="24"/>
          <w:szCs w:val="24"/>
          <w:lang w:val="lv-LV"/>
        </w:rPr>
        <w:t>publiskajiem reģistriem un datu bāzēm, kuras pieejamas Maksātnespējas kontroles dienestam normatīvajā regulējumā noteikto funkciju veikšanai</w:t>
      </w:r>
      <w:r w:rsidR="00D62DBE">
        <w:rPr>
          <w:rFonts w:ascii="Times New Roman" w:eastAsia="Times New Roman" w:hAnsi="Times New Roman" w:cs="Times New Roman"/>
          <w:color w:val="000000"/>
          <w:sz w:val="24"/>
          <w:szCs w:val="24"/>
          <w:lang w:val="lv-LV"/>
        </w:rPr>
        <w:t>.</w:t>
      </w:r>
      <w:r w:rsidR="00D62DBE" w:rsidRPr="009A64BF">
        <w:rPr>
          <w:rFonts w:ascii="Times New Roman" w:eastAsia="Times New Roman" w:hAnsi="Times New Roman" w:cs="Times New Roman"/>
          <w:color w:val="000000"/>
          <w:sz w:val="24"/>
          <w:szCs w:val="24"/>
          <w:lang w:val="lv-LV"/>
        </w:rPr>
        <w:t xml:space="preserve"> </w:t>
      </w:r>
    </w:p>
    <w:p w14:paraId="1846A652" w14:textId="77777777" w:rsidR="00916055" w:rsidRPr="001E1EFE" w:rsidRDefault="00916055" w:rsidP="001E1EFE">
      <w:pPr>
        <w:pBdr>
          <w:top w:val="single" w:sz="6" w:space="8" w:color="E6E8EE"/>
        </w:pBdr>
        <w:shd w:val="clear" w:color="auto" w:fill="FFFFFF"/>
        <w:spacing w:after="0" w:line="240" w:lineRule="auto"/>
        <w:jc w:val="both"/>
        <w:rPr>
          <w:rFonts w:ascii="Times New Roman" w:eastAsia="Times New Roman" w:hAnsi="Times New Roman" w:cs="Times New Roman"/>
          <w:b/>
          <w:color w:val="000000"/>
          <w:sz w:val="24"/>
          <w:szCs w:val="24"/>
          <w:u w:val="single"/>
        </w:rPr>
      </w:pPr>
      <w:r w:rsidRPr="001E1EFE">
        <w:rPr>
          <w:rFonts w:ascii="Times New Roman" w:eastAsia="Times New Roman" w:hAnsi="Times New Roman" w:cs="Times New Roman"/>
          <w:b/>
          <w:color w:val="000000"/>
          <w:sz w:val="24"/>
          <w:szCs w:val="24"/>
          <w:u w:val="single"/>
        </w:rPr>
        <w:t xml:space="preserve">Personas </w:t>
      </w:r>
      <w:proofErr w:type="spellStart"/>
      <w:r w:rsidRPr="001E1EFE">
        <w:rPr>
          <w:rFonts w:ascii="Times New Roman" w:eastAsia="Times New Roman" w:hAnsi="Times New Roman" w:cs="Times New Roman"/>
          <w:b/>
          <w:color w:val="000000"/>
          <w:sz w:val="24"/>
          <w:szCs w:val="24"/>
          <w:u w:val="single"/>
        </w:rPr>
        <w:t>datu</w:t>
      </w:r>
      <w:proofErr w:type="spellEnd"/>
      <w:r w:rsidRPr="001E1EFE">
        <w:rPr>
          <w:rFonts w:ascii="Times New Roman" w:eastAsia="Times New Roman" w:hAnsi="Times New Roman" w:cs="Times New Roman"/>
          <w:b/>
          <w:color w:val="000000"/>
          <w:sz w:val="24"/>
          <w:szCs w:val="24"/>
          <w:u w:val="single"/>
        </w:rPr>
        <w:t xml:space="preserve"> </w:t>
      </w:r>
      <w:proofErr w:type="spellStart"/>
      <w:r w:rsidRPr="001E1EFE">
        <w:rPr>
          <w:rFonts w:ascii="Times New Roman" w:eastAsia="Times New Roman" w:hAnsi="Times New Roman" w:cs="Times New Roman"/>
          <w:b/>
          <w:color w:val="000000"/>
          <w:sz w:val="24"/>
          <w:szCs w:val="24"/>
          <w:u w:val="single"/>
        </w:rPr>
        <w:t>kategorijas</w:t>
      </w:r>
      <w:proofErr w:type="spellEnd"/>
      <w:r w:rsidRPr="001E1EFE">
        <w:rPr>
          <w:rFonts w:ascii="Times New Roman" w:eastAsia="Times New Roman" w:hAnsi="Times New Roman" w:cs="Times New Roman"/>
          <w:b/>
          <w:color w:val="000000"/>
          <w:sz w:val="24"/>
          <w:szCs w:val="24"/>
          <w:u w:val="single"/>
        </w:rPr>
        <w:t>:</w:t>
      </w:r>
    </w:p>
    <w:p w14:paraId="69675E5F" w14:textId="77777777" w:rsidR="00916055" w:rsidRPr="001E1EFE" w:rsidRDefault="00916055" w:rsidP="001E1EFE">
      <w:pPr>
        <w:spacing w:after="0" w:line="240" w:lineRule="auto"/>
        <w:contextualSpacing/>
        <w:jc w:val="both"/>
        <w:rPr>
          <w:rFonts w:ascii="Times New Roman" w:hAnsi="Times New Roman" w:cs="Times New Roman"/>
          <w:bCs/>
          <w:i/>
          <w:sz w:val="24"/>
          <w:szCs w:val="24"/>
          <w:u w:val="single"/>
          <w:lang w:eastAsia="lv-LV" w:bidi="ar-QA"/>
        </w:rPr>
      </w:pPr>
      <w:r w:rsidRPr="001E1EFE">
        <w:rPr>
          <w:rFonts w:ascii="Times New Roman" w:eastAsia="Times New Roman" w:hAnsi="Times New Roman" w:cs="Times New Roman"/>
          <w:color w:val="000000"/>
          <w:sz w:val="24"/>
          <w:szCs w:val="24"/>
          <w:lang w:val="lv-LV"/>
        </w:rPr>
        <w:t>Maksātnespējas kontroles dienests iepriekš minētajiem</w:t>
      </w:r>
      <w:r w:rsidR="00241AEA" w:rsidRPr="001E1EFE">
        <w:rPr>
          <w:rFonts w:ascii="Times New Roman" w:eastAsia="Times New Roman" w:hAnsi="Times New Roman" w:cs="Times New Roman"/>
          <w:color w:val="000000"/>
          <w:sz w:val="24"/>
          <w:szCs w:val="24"/>
          <w:lang w:val="lv-LV"/>
        </w:rPr>
        <w:t xml:space="preserve"> nolūkiem apstrādā šādas</w:t>
      </w:r>
      <w:r w:rsidRPr="001E1EFE">
        <w:rPr>
          <w:rFonts w:ascii="Times New Roman" w:eastAsia="Times New Roman" w:hAnsi="Times New Roman" w:cs="Times New Roman"/>
          <w:color w:val="000000"/>
          <w:sz w:val="24"/>
          <w:szCs w:val="24"/>
          <w:lang w:val="lv-LV"/>
        </w:rPr>
        <w:t xml:space="preserve"> personas datu</w:t>
      </w:r>
      <w:r w:rsidR="00241AEA" w:rsidRPr="001E1EFE">
        <w:rPr>
          <w:rFonts w:ascii="Times New Roman" w:eastAsia="Times New Roman" w:hAnsi="Times New Roman" w:cs="Times New Roman"/>
          <w:color w:val="000000"/>
          <w:sz w:val="24"/>
          <w:szCs w:val="24"/>
          <w:lang w:val="lv-LV"/>
        </w:rPr>
        <w:t xml:space="preserve"> kategorijas</w:t>
      </w:r>
      <w:r w:rsidRPr="001E1EFE">
        <w:rPr>
          <w:rFonts w:ascii="Times New Roman" w:eastAsia="Times New Roman" w:hAnsi="Times New Roman" w:cs="Times New Roman"/>
          <w:color w:val="000000"/>
          <w:sz w:val="24"/>
          <w:szCs w:val="24"/>
          <w:lang w:val="lv-LV"/>
        </w:rPr>
        <w:t>:</w:t>
      </w:r>
    </w:p>
    <w:p w14:paraId="3D9C5766" w14:textId="77777777" w:rsidR="00241AEA" w:rsidRPr="005A6474" w:rsidRDefault="00241AEA" w:rsidP="001E1EFE">
      <w:pPr>
        <w:spacing w:after="0" w:line="240" w:lineRule="auto"/>
        <w:contextualSpacing/>
        <w:jc w:val="both"/>
        <w:rPr>
          <w:rFonts w:ascii="Times New Roman" w:hAnsi="Times New Roman" w:cs="Times New Roman"/>
          <w:bCs/>
          <w:sz w:val="24"/>
          <w:szCs w:val="24"/>
          <w:lang w:eastAsia="lv-LV" w:bidi="ar-QA"/>
        </w:rPr>
      </w:pPr>
    </w:p>
    <w:p w14:paraId="362BD28F" w14:textId="2F0AFC42" w:rsidR="0010654F" w:rsidRPr="00E44CE6" w:rsidRDefault="00916055" w:rsidP="00021DAC">
      <w:pPr>
        <w:pStyle w:val="ListParagraph"/>
        <w:numPr>
          <w:ilvl w:val="0"/>
          <w:numId w:val="7"/>
        </w:numPr>
        <w:rPr>
          <w:rFonts w:ascii="Times New Roman" w:hAnsi="Times New Roman" w:cs="Times New Roman"/>
          <w:b/>
          <w:bCs/>
          <w:lang w:eastAsia="lv-LV" w:bidi="ar-QA"/>
        </w:rPr>
      </w:pPr>
      <w:r w:rsidRPr="00E44CE6">
        <w:rPr>
          <w:rFonts w:ascii="Times New Roman" w:hAnsi="Times New Roman" w:cs="Times New Roman"/>
          <w:b/>
          <w:bCs/>
          <w:lang w:eastAsia="lv-LV" w:bidi="ar-QA"/>
        </w:rPr>
        <w:t>Personu identificējošie un kontaktinformācijas dati:</w:t>
      </w:r>
    </w:p>
    <w:p w14:paraId="58FCADCD" w14:textId="77777777" w:rsidR="004D265E" w:rsidRDefault="002367F3" w:rsidP="004D265E">
      <w:pPr>
        <w:pStyle w:val="ListParagraph"/>
        <w:numPr>
          <w:ilvl w:val="0"/>
          <w:numId w:val="2"/>
        </w:numPr>
        <w:jc w:val="both"/>
        <w:rPr>
          <w:rFonts w:ascii="Times New Roman" w:hAnsi="Times New Roman" w:cs="Times New Roman"/>
        </w:rPr>
      </w:pPr>
      <w:r w:rsidRPr="004D265E">
        <w:rPr>
          <w:rFonts w:ascii="Times New Roman" w:hAnsi="Times New Roman" w:cs="Times New Roman"/>
        </w:rPr>
        <w:t xml:space="preserve">Personas vārds, uzvārds, personas kods, tālruņa/faksa numurs, </w:t>
      </w:r>
      <w:r w:rsidR="003B3F7C" w:rsidRPr="004D265E">
        <w:rPr>
          <w:rFonts w:ascii="Times New Roman" w:hAnsi="Times New Roman" w:cs="Times New Roman"/>
        </w:rPr>
        <w:t>e</w:t>
      </w:r>
      <w:r w:rsidRPr="004D265E">
        <w:rPr>
          <w:rFonts w:ascii="Times New Roman" w:hAnsi="Times New Roman" w:cs="Times New Roman"/>
        </w:rPr>
        <w:t xml:space="preserve">-pasta adrese, </w:t>
      </w:r>
      <w:r w:rsidR="003E6C3D" w:rsidRPr="004D265E">
        <w:rPr>
          <w:rFonts w:ascii="Times New Roman" w:hAnsi="Times New Roman" w:cs="Times New Roman"/>
        </w:rPr>
        <w:t xml:space="preserve">e-adrese, </w:t>
      </w:r>
      <w:r w:rsidRPr="004D265E">
        <w:rPr>
          <w:rFonts w:ascii="Times New Roman" w:hAnsi="Times New Roman" w:cs="Times New Roman"/>
        </w:rPr>
        <w:t xml:space="preserve">adrese </w:t>
      </w:r>
      <w:r w:rsidR="00EB67A2" w:rsidRPr="004D265E">
        <w:rPr>
          <w:rFonts w:ascii="Times New Roman" w:hAnsi="Times New Roman" w:cs="Times New Roman"/>
        </w:rPr>
        <w:t>(</w:t>
      </w:r>
      <w:r w:rsidR="00125996" w:rsidRPr="004D265E">
        <w:rPr>
          <w:rFonts w:ascii="Times New Roman" w:hAnsi="Times New Roman" w:cs="Times New Roman"/>
        </w:rPr>
        <w:t>atkarībā no konkrētās situācijas</w:t>
      </w:r>
      <w:r w:rsidR="003B3F7C" w:rsidRPr="004D265E">
        <w:rPr>
          <w:rFonts w:ascii="Times New Roman" w:hAnsi="Times New Roman" w:cs="Times New Roman"/>
        </w:rPr>
        <w:t> </w:t>
      </w:r>
      <w:r w:rsidR="00125996" w:rsidRPr="004D265E">
        <w:rPr>
          <w:rFonts w:ascii="Times New Roman" w:hAnsi="Times New Roman" w:cs="Times New Roman"/>
        </w:rPr>
        <w:t>-</w:t>
      </w:r>
      <w:r w:rsidR="003B3F7C" w:rsidRPr="004D265E">
        <w:rPr>
          <w:rFonts w:ascii="Times New Roman" w:hAnsi="Times New Roman" w:cs="Times New Roman"/>
        </w:rPr>
        <w:t> </w:t>
      </w:r>
      <w:r w:rsidR="00EB67A2" w:rsidRPr="004D265E">
        <w:rPr>
          <w:rFonts w:ascii="Times New Roman" w:hAnsi="Times New Roman" w:cs="Times New Roman"/>
        </w:rPr>
        <w:t>deklarētās dzīvesvietas/faktiskā/prakses vietas/korespondences)</w:t>
      </w:r>
      <w:r w:rsidR="00E20040" w:rsidRPr="004D265E">
        <w:rPr>
          <w:rFonts w:ascii="Times New Roman" w:hAnsi="Times New Roman" w:cs="Times New Roman"/>
        </w:rPr>
        <w:t>;</w:t>
      </w:r>
    </w:p>
    <w:p w14:paraId="34CFE615" w14:textId="7FB1F775" w:rsidR="00F82D8D" w:rsidRDefault="00F82D8D" w:rsidP="004D265E">
      <w:pPr>
        <w:pStyle w:val="ListParagraph"/>
        <w:numPr>
          <w:ilvl w:val="0"/>
          <w:numId w:val="2"/>
        </w:numPr>
        <w:jc w:val="both"/>
        <w:rPr>
          <w:rFonts w:ascii="Times New Roman" w:hAnsi="Times New Roman" w:cs="Times New Roman"/>
        </w:rPr>
      </w:pPr>
      <w:r w:rsidRPr="004D265E">
        <w:rPr>
          <w:rFonts w:ascii="Times New Roman" w:hAnsi="Times New Roman" w:cs="Times New Roman"/>
        </w:rPr>
        <w:t>Personas, kura piedalās kvalifikācijas pilnveides pasākumā, maksatnespējas procesa administratora eksāmenā, vai kvalifikācijas eksāmenā, fotoattēls (kvalifikācijas pasākuma vai eksāmena norises fotouzņēmumiem)</w:t>
      </w:r>
      <w:r w:rsidR="004D265E">
        <w:rPr>
          <w:rFonts w:ascii="Times New Roman" w:hAnsi="Times New Roman" w:cs="Times New Roman"/>
        </w:rPr>
        <w:t>;</w:t>
      </w:r>
    </w:p>
    <w:p w14:paraId="24DE500E" w14:textId="696F438E" w:rsidR="004D265E" w:rsidRPr="004D265E" w:rsidRDefault="004D265E" w:rsidP="004D265E">
      <w:pPr>
        <w:pStyle w:val="ListParagraph"/>
        <w:numPr>
          <w:ilvl w:val="0"/>
          <w:numId w:val="2"/>
        </w:numPr>
        <w:jc w:val="both"/>
        <w:rPr>
          <w:rFonts w:ascii="Times New Roman" w:hAnsi="Times New Roman" w:cs="Times New Roman"/>
        </w:rPr>
      </w:pPr>
      <w:r>
        <w:rPr>
          <w:rFonts w:ascii="Times New Roman" w:hAnsi="Times New Roman" w:cs="Times New Roman"/>
        </w:rPr>
        <w:t>Administratora foto (amata apliecībām).</w:t>
      </w:r>
    </w:p>
    <w:p w14:paraId="50F8A478" w14:textId="77777777" w:rsidR="00461AE5" w:rsidRPr="00E44CE6" w:rsidRDefault="00461AE5" w:rsidP="00021DAC">
      <w:pPr>
        <w:pStyle w:val="ListParagraph"/>
        <w:jc w:val="both"/>
        <w:rPr>
          <w:rFonts w:ascii="Times New Roman" w:hAnsi="Times New Roman" w:cs="Times New Roman"/>
        </w:rPr>
      </w:pPr>
    </w:p>
    <w:p w14:paraId="349641F1" w14:textId="3D054804" w:rsidR="009E1CA2" w:rsidRPr="00E44CE6" w:rsidRDefault="00125996" w:rsidP="009E1CA2">
      <w:pPr>
        <w:pStyle w:val="ListParagraph"/>
        <w:numPr>
          <w:ilvl w:val="0"/>
          <w:numId w:val="6"/>
        </w:numPr>
        <w:jc w:val="both"/>
        <w:rPr>
          <w:rFonts w:ascii="Times New Roman" w:hAnsi="Times New Roman" w:cs="Times New Roman"/>
        </w:rPr>
      </w:pPr>
      <w:r>
        <w:rPr>
          <w:rFonts w:ascii="Times New Roman" w:hAnsi="Times New Roman" w:cs="Times New Roman"/>
          <w:b/>
        </w:rPr>
        <w:t>Personas n</w:t>
      </w:r>
      <w:r w:rsidR="00021DAC" w:rsidRPr="00E44CE6">
        <w:rPr>
          <w:rFonts w:ascii="Times New Roman" w:hAnsi="Times New Roman" w:cs="Times New Roman"/>
          <w:b/>
        </w:rPr>
        <w:t>orēķinu konta informācija</w:t>
      </w:r>
      <w:r w:rsidR="00EB67A2">
        <w:rPr>
          <w:rFonts w:ascii="Times New Roman" w:hAnsi="Times New Roman" w:cs="Times New Roman"/>
          <w:b/>
        </w:rPr>
        <w:t>.</w:t>
      </w:r>
    </w:p>
    <w:p w14:paraId="6DCA617D" w14:textId="77777777" w:rsidR="00461AE5" w:rsidRPr="00E44CE6" w:rsidRDefault="00461AE5" w:rsidP="00461AE5">
      <w:pPr>
        <w:pStyle w:val="ListParagraph"/>
        <w:jc w:val="both"/>
        <w:rPr>
          <w:rFonts w:ascii="Times New Roman" w:hAnsi="Times New Roman" w:cs="Times New Roman"/>
        </w:rPr>
      </w:pPr>
    </w:p>
    <w:p w14:paraId="04D9E387" w14:textId="77777777" w:rsidR="003F15B7" w:rsidRPr="00E44CE6" w:rsidRDefault="003F15B7" w:rsidP="003F15B7">
      <w:pPr>
        <w:pStyle w:val="CommentText"/>
        <w:numPr>
          <w:ilvl w:val="0"/>
          <w:numId w:val="11"/>
        </w:numPr>
        <w:spacing w:after="0"/>
        <w:jc w:val="both"/>
        <w:rPr>
          <w:rFonts w:ascii="Times New Roman" w:hAnsi="Times New Roman"/>
          <w:sz w:val="22"/>
          <w:szCs w:val="22"/>
        </w:rPr>
      </w:pPr>
      <w:proofErr w:type="spellStart"/>
      <w:r w:rsidRPr="00E44CE6">
        <w:rPr>
          <w:rFonts w:ascii="Times New Roman" w:hAnsi="Times New Roman"/>
          <w:b/>
          <w:sz w:val="22"/>
          <w:szCs w:val="22"/>
        </w:rPr>
        <w:t>Dati</w:t>
      </w:r>
      <w:proofErr w:type="spellEnd"/>
      <w:r w:rsidRPr="00E44CE6">
        <w:rPr>
          <w:rFonts w:ascii="Times New Roman" w:hAnsi="Times New Roman"/>
          <w:b/>
          <w:sz w:val="22"/>
          <w:szCs w:val="22"/>
        </w:rPr>
        <w:t xml:space="preserve">, </w:t>
      </w:r>
      <w:proofErr w:type="spellStart"/>
      <w:r w:rsidRPr="00E44CE6">
        <w:rPr>
          <w:rFonts w:ascii="Times New Roman" w:hAnsi="Times New Roman"/>
          <w:b/>
          <w:sz w:val="22"/>
          <w:szCs w:val="22"/>
        </w:rPr>
        <w:t>kas</w:t>
      </w:r>
      <w:proofErr w:type="spellEnd"/>
      <w:r w:rsidRPr="00E44CE6">
        <w:rPr>
          <w:rFonts w:ascii="Times New Roman" w:hAnsi="Times New Roman"/>
          <w:b/>
          <w:sz w:val="22"/>
          <w:szCs w:val="22"/>
        </w:rPr>
        <w:t xml:space="preserve"> </w:t>
      </w:r>
      <w:proofErr w:type="spellStart"/>
      <w:r w:rsidRPr="00E44CE6">
        <w:rPr>
          <w:rFonts w:ascii="Times New Roman" w:hAnsi="Times New Roman"/>
          <w:b/>
          <w:sz w:val="22"/>
          <w:szCs w:val="22"/>
        </w:rPr>
        <w:t>saistīti</w:t>
      </w:r>
      <w:proofErr w:type="spellEnd"/>
      <w:r w:rsidRPr="00E44CE6">
        <w:rPr>
          <w:rFonts w:ascii="Times New Roman" w:hAnsi="Times New Roman"/>
          <w:b/>
          <w:sz w:val="22"/>
          <w:szCs w:val="22"/>
        </w:rPr>
        <w:t xml:space="preserve"> </w:t>
      </w:r>
      <w:proofErr w:type="spellStart"/>
      <w:r w:rsidRPr="00E44CE6">
        <w:rPr>
          <w:rFonts w:ascii="Times New Roman" w:hAnsi="Times New Roman"/>
          <w:b/>
          <w:sz w:val="22"/>
          <w:szCs w:val="22"/>
        </w:rPr>
        <w:t>ar</w:t>
      </w:r>
      <w:proofErr w:type="spellEnd"/>
      <w:r w:rsidRPr="00E44CE6">
        <w:rPr>
          <w:rFonts w:ascii="Times New Roman" w:hAnsi="Times New Roman"/>
          <w:b/>
          <w:sz w:val="22"/>
          <w:szCs w:val="22"/>
        </w:rPr>
        <w:t xml:space="preserve"> personas </w:t>
      </w:r>
      <w:proofErr w:type="spellStart"/>
      <w:r w:rsidRPr="00E44CE6">
        <w:rPr>
          <w:rFonts w:ascii="Times New Roman" w:hAnsi="Times New Roman"/>
          <w:b/>
          <w:sz w:val="22"/>
          <w:szCs w:val="22"/>
        </w:rPr>
        <w:t>profesionālo</w:t>
      </w:r>
      <w:proofErr w:type="spellEnd"/>
      <w:r w:rsidRPr="00E44CE6">
        <w:rPr>
          <w:rFonts w:ascii="Times New Roman" w:hAnsi="Times New Roman"/>
          <w:b/>
          <w:sz w:val="22"/>
          <w:szCs w:val="22"/>
        </w:rPr>
        <w:t>/</w:t>
      </w:r>
      <w:proofErr w:type="spellStart"/>
      <w:r w:rsidRPr="00E44CE6">
        <w:rPr>
          <w:rFonts w:ascii="Times New Roman" w:hAnsi="Times New Roman"/>
          <w:b/>
          <w:sz w:val="22"/>
          <w:szCs w:val="22"/>
        </w:rPr>
        <w:t>amata</w:t>
      </w:r>
      <w:proofErr w:type="spellEnd"/>
      <w:r w:rsidRPr="00E44CE6">
        <w:rPr>
          <w:rFonts w:ascii="Times New Roman" w:hAnsi="Times New Roman"/>
          <w:b/>
          <w:sz w:val="22"/>
          <w:szCs w:val="22"/>
        </w:rPr>
        <w:t xml:space="preserve"> </w:t>
      </w:r>
      <w:proofErr w:type="spellStart"/>
      <w:r w:rsidRPr="00E44CE6">
        <w:rPr>
          <w:rFonts w:ascii="Times New Roman" w:hAnsi="Times New Roman"/>
          <w:b/>
          <w:sz w:val="22"/>
          <w:szCs w:val="22"/>
        </w:rPr>
        <w:t>darbību</w:t>
      </w:r>
      <w:proofErr w:type="spellEnd"/>
      <w:r w:rsidRPr="00E44CE6">
        <w:rPr>
          <w:rFonts w:ascii="Times New Roman" w:hAnsi="Times New Roman"/>
          <w:b/>
          <w:sz w:val="22"/>
          <w:szCs w:val="22"/>
        </w:rPr>
        <w:t xml:space="preserve">, </w:t>
      </w:r>
      <w:proofErr w:type="spellStart"/>
      <w:r w:rsidRPr="00E44CE6">
        <w:rPr>
          <w:rFonts w:ascii="Times New Roman" w:hAnsi="Times New Roman"/>
          <w:b/>
          <w:sz w:val="22"/>
          <w:szCs w:val="22"/>
        </w:rPr>
        <w:t>piemēram</w:t>
      </w:r>
      <w:proofErr w:type="spellEnd"/>
      <w:r w:rsidRPr="00E44CE6">
        <w:rPr>
          <w:rFonts w:ascii="Times New Roman" w:hAnsi="Times New Roman"/>
          <w:b/>
          <w:sz w:val="22"/>
          <w:szCs w:val="22"/>
        </w:rPr>
        <w:t xml:space="preserve">: </w:t>
      </w:r>
    </w:p>
    <w:p w14:paraId="35FA643F" w14:textId="77777777" w:rsidR="003F15B7" w:rsidRPr="00E44CE6" w:rsidRDefault="003F15B7" w:rsidP="003F15B7">
      <w:pPr>
        <w:pStyle w:val="CommentText"/>
        <w:numPr>
          <w:ilvl w:val="0"/>
          <w:numId w:val="9"/>
        </w:numPr>
        <w:spacing w:after="0"/>
        <w:jc w:val="both"/>
        <w:rPr>
          <w:rFonts w:ascii="Times New Roman" w:hAnsi="Times New Roman"/>
          <w:sz w:val="22"/>
          <w:szCs w:val="22"/>
        </w:rPr>
      </w:pPr>
      <w:proofErr w:type="spellStart"/>
      <w:r w:rsidRPr="00E44CE6">
        <w:rPr>
          <w:rFonts w:ascii="Times New Roman" w:hAnsi="Times New Roman"/>
          <w:sz w:val="22"/>
          <w:szCs w:val="22"/>
        </w:rPr>
        <w:t>Administratora</w:t>
      </w:r>
      <w:proofErr w:type="spellEnd"/>
      <w:r w:rsidRPr="00E44CE6">
        <w:rPr>
          <w:rFonts w:ascii="Times New Roman" w:hAnsi="Times New Roman"/>
          <w:sz w:val="22"/>
          <w:szCs w:val="22"/>
        </w:rPr>
        <w:t xml:space="preserve"> </w:t>
      </w:r>
      <w:proofErr w:type="spellStart"/>
      <w:r w:rsidRPr="00E44CE6">
        <w:rPr>
          <w:rFonts w:ascii="Times New Roman" w:hAnsi="Times New Roman"/>
          <w:sz w:val="22"/>
          <w:szCs w:val="22"/>
        </w:rPr>
        <w:t>amata</w:t>
      </w:r>
      <w:proofErr w:type="spellEnd"/>
      <w:r w:rsidRPr="00E44CE6">
        <w:rPr>
          <w:rFonts w:ascii="Times New Roman" w:hAnsi="Times New Roman"/>
          <w:sz w:val="22"/>
          <w:szCs w:val="22"/>
        </w:rPr>
        <w:t xml:space="preserve"> </w:t>
      </w:r>
      <w:proofErr w:type="spellStart"/>
      <w:r w:rsidRPr="00E44CE6">
        <w:rPr>
          <w:rFonts w:ascii="Times New Roman" w:hAnsi="Times New Roman"/>
          <w:sz w:val="22"/>
          <w:szCs w:val="22"/>
        </w:rPr>
        <w:t>apliecības</w:t>
      </w:r>
      <w:proofErr w:type="spellEnd"/>
      <w:r w:rsidRPr="00E44CE6">
        <w:rPr>
          <w:rFonts w:ascii="Times New Roman" w:hAnsi="Times New Roman"/>
          <w:sz w:val="22"/>
          <w:szCs w:val="22"/>
        </w:rPr>
        <w:t xml:space="preserve"> </w:t>
      </w:r>
      <w:proofErr w:type="spellStart"/>
      <w:r>
        <w:rPr>
          <w:rFonts w:ascii="Times New Roman" w:hAnsi="Times New Roman"/>
          <w:sz w:val="22"/>
          <w:szCs w:val="22"/>
        </w:rPr>
        <w:t>dati</w:t>
      </w:r>
      <w:proofErr w:type="spellEnd"/>
      <w:r>
        <w:rPr>
          <w:rFonts w:ascii="Times New Roman" w:hAnsi="Times New Roman"/>
          <w:sz w:val="22"/>
          <w:szCs w:val="22"/>
        </w:rPr>
        <w:t>;</w:t>
      </w:r>
      <w:r w:rsidRPr="00E44CE6">
        <w:rPr>
          <w:rFonts w:ascii="Times New Roman" w:hAnsi="Times New Roman"/>
          <w:sz w:val="22"/>
          <w:szCs w:val="22"/>
        </w:rPr>
        <w:t xml:space="preserve"> </w:t>
      </w:r>
    </w:p>
    <w:p w14:paraId="61E4932F" w14:textId="77777777" w:rsidR="003F15B7" w:rsidRDefault="003F15B7" w:rsidP="003F15B7">
      <w:pPr>
        <w:pStyle w:val="CommentText"/>
        <w:numPr>
          <w:ilvl w:val="0"/>
          <w:numId w:val="9"/>
        </w:numPr>
        <w:spacing w:after="0"/>
        <w:jc w:val="both"/>
        <w:rPr>
          <w:rFonts w:ascii="Times New Roman" w:hAnsi="Times New Roman"/>
          <w:sz w:val="22"/>
          <w:szCs w:val="22"/>
        </w:rPr>
      </w:pPr>
      <w:proofErr w:type="spellStart"/>
      <w:r w:rsidRPr="00E44CE6">
        <w:rPr>
          <w:rFonts w:ascii="Times New Roman" w:hAnsi="Times New Roman"/>
          <w:sz w:val="22"/>
          <w:szCs w:val="22"/>
        </w:rPr>
        <w:t>Lektora</w:t>
      </w:r>
      <w:proofErr w:type="spellEnd"/>
      <w:r w:rsidRPr="00E44CE6">
        <w:rPr>
          <w:rFonts w:ascii="Times New Roman" w:hAnsi="Times New Roman"/>
          <w:sz w:val="22"/>
          <w:szCs w:val="22"/>
        </w:rPr>
        <w:t xml:space="preserve"> un/</w:t>
      </w:r>
      <w:proofErr w:type="spellStart"/>
      <w:r w:rsidRPr="00E44CE6">
        <w:rPr>
          <w:rFonts w:ascii="Times New Roman" w:hAnsi="Times New Roman"/>
          <w:sz w:val="22"/>
          <w:szCs w:val="22"/>
        </w:rPr>
        <w:t>vai</w:t>
      </w:r>
      <w:proofErr w:type="spellEnd"/>
      <w:r w:rsidRPr="00E44CE6">
        <w:rPr>
          <w:rFonts w:ascii="Times New Roman" w:hAnsi="Times New Roman"/>
          <w:sz w:val="22"/>
          <w:szCs w:val="22"/>
        </w:rPr>
        <w:t xml:space="preserve"> </w:t>
      </w:r>
      <w:proofErr w:type="spellStart"/>
      <w:r w:rsidRPr="00E44CE6">
        <w:rPr>
          <w:rFonts w:ascii="Times New Roman" w:hAnsi="Times New Roman"/>
          <w:sz w:val="22"/>
          <w:szCs w:val="22"/>
        </w:rPr>
        <w:t>eksaminācijas</w:t>
      </w:r>
      <w:proofErr w:type="spellEnd"/>
      <w:r w:rsidRPr="00E44CE6">
        <w:rPr>
          <w:rFonts w:ascii="Times New Roman" w:hAnsi="Times New Roman"/>
          <w:sz w:val="22"/>
          <w:szCs w:val="22"/>
        </w:rPr>
        <w:t xml:space="preserve"> </w:t>
      </w:r>
      <w:proofErr w:type="spellStart"/>
      <w:r w:rsidRPr="00E44CE6">
        <w:rPr>
          <w:rFonts w:ascii="Times New Roman" w:hAnsi="Times New Roman"/>
          <w:sz w:val="22"/>
          <w:szCs w:val="22"/>
        </w:rPr>
        <w:t>komisijas</w:t>
      </w:r>
      <w:proofErr w:type="spellEnd"/>
      <w:r w:rsidRPr="00E44CE6">
        <w:rPr>
          <w:rFonts w:ascii="Times New Roman" w:hAnsi="Times New Roman"/>
          <w:sz w:val="22"/>
          <w:szCs w:val="22"/>
        </w:rPr>
        <w:t xml:space="preserve"> </w:t>
      </w:r>
      <w:proofErr w:type="spellStart"/>
      <w:r w:rsidRPr="00E44CE6">
        <w:rPr>
          <w:rFonts w:ascii="Times New Roman" w:hAnsi="Times New Roman"/>
          <w:sz w:val="22"/>
          <w:szCs w:val="22"/>
        </w:rPr>
        <w:t>locekļa</w:t>
      </w:r>
      <w:proofErr w:type="spellEnd"/>
      <w:r w:rsidRPr="00E44CE6">
        <w:rPr>
          <w:rFonts w:ascii="Times New Roman" w:hAnsi="Times New Roman"/>
          <w:sz w:val="22"/>
          <w:szCs w:val="22"/>
        </w:rPr>
        <w:t xml:space="preserve"> </w:t>
      </w:r>
      <w:proofErr w:type="spellStart"/>
      <w:r w:rsidRPr="00E44CE6">
        <w:rPr>
          <w:rFonts w:ascii="Times New Roman" w:hAnsi="Times New Roman"/>
          <w:sz w:val="22"/>
          <w:szCs w:val="22"/>
        </w:rPr>
        <w:t>darba</w:t>
      </w:r>
      <w:proofErr w:type="spellEnd"/>
      <w:r w:rsidRPr="00E44CE6">
        <w:rPr>
          <w:rFonts w:ascii="Times New Roman" w:hAnsi="Times New Roman"/>
          <w:sz w:val="22"/>
          <w:szCs w:val="22"/>
        </w:rPr>
        <w:t xml:space="preserve"> </w:t>
      </w:r>
      <w:proofErr w:type="spellStart"/>
      <w:r w:rsidRPr="00E44CE6">
        <w:rPr>
          <w:rFonts w:ascii="Times New Roman" w:hAnsi="Times New Roman"/>
          <w:sz w:val="22"/>
          <w:szCs w:val="22"/>
        </w:rPr>
        <w:t>vieta</w:t>
      </w:r>
      <w:proofErr w:type="spellEnd"/>
      <w:r w:rsidRPr="00E44CE6">
        <w:rPr>
          <w:rFonts w:ascii="Times New Roman" w:hAnsi="Times New Roman"/>
          <w:sz w:val="22"/>
          <w:szCs w:val="22"/>
        </w:rPr>
        <w:t xml:space="preserve">, </w:t>
      </w:r>
      <w:proofErr w:type="spellStart"/>
      <w:r w:rsidRPr="00E44CE6">
        <w:rPr>
          <w:rFonts w:ascii="Times New Roman" w:hAnsi="Times New Roman"/>
          <w:sz w:val="22"/>
          <w:szCs w:val="22"/>
        </w:rPr>
        <w:t>amats</w:t>
      </w:r>
      <w:proofErr w:type="spellEnd"/>
      <w:r>
        <w:rPr>
          <w:rFonts w:ascii="Times New Roman" w:hAnsi="Times New Roman"/>
          <w:sz w:val="22"/>
          <w:szCs w:val="22"/>
        </w:rPr>
        <w:t xml:space="preserve"> </w:t>
      </w:r>
      <w:proofErr w:type="spellStart"/>
      <w:r>
        <w:rPr>
          <w:rFonts w:ascii="Times New Roman" w:hAnsi="Times New Roman"/>
          <w:sz w:val="22"/>
          <w:szCs w:val="22"/>
        </w:rPr>
        <w:t>u.c</w:t>
      </w:r>
      <w:proofErr w:type="spellEnd"/>
      <w:r>
        <w:rPr>
          <w:rFonts w:ascii="Times New Roman" w:hAnsi="Times New Roman"/>
          <w:sz w:val="22"/>
          <w:szCs w:val="22"/>
        </w:rPr>
        <w:t>.</w:t>
      </w:r>
    </w:p>
    <w:p w14:paraId="18EF6B29" w14:textId="77777777" w:rsidR="003F15B7" w:rsidRDefault="003F15B7" w:rsidP="003F15B7">
      <w:pPr>
        <w:pStyle w:val="CommentText"/>
        <w:spacing w:after="0"/>
        <w:ind w:left="1080"/>
        <w:jc w:val="both"/>
        <w:rPr>
          <w:rFonts w:ascii="Times New Roman" w:hAnsi="Times New Roman"/>
          <w:sz w:val="22"/>
          <w:szCs w:val="22"/>
        </w:rPr>
      </w:pPr>
    </w:p>
    <w:p w14:paraId="21061EB9" w14:textId="79CECC85" w:rsidR="009E1CA2" w:rsidRPr="00E44CE6" w:rsidRDefault="007D7F1D" w:rsidP="009E1CA2">
      <w:pPr>
        <w:pStyle w:val="ListParagraph"/>
        <w:numPr>
          <w:ilvl w:val="0"/>
          <w:numId w:val="6"/>
        </w:numPr>
        <w:jc w:val="both"/>
        <w:rPr>
          <w:rFonts w:ascii="Times New Roman" w:hAnsi="Times New Roman" w:cs="Times New Roman"/>
        </w:rPr>
      </w:pPr>
      <w:r w:rsidRPr="00E44CE6">
        <w:rPr>
          <w:rFonts w:ascii="Times New Roman" w:hAnsi="Times New Roman" w:cs="Times New Roman"/>
          <w:b/>
        </w:rPr>
        <w:t xml:space="preserve">Dati, kas saistīti ar personas </w:t>
      </w:r>
      <w:r w:rsidR="009459D7">
        <w:rPr>
          <w:rFonts w:ascii="Times New Roman" w:hAnsi="Times New Roman" w:cs="Times New Roman"/>
          <w:b/>
        </w:rPr>
        <w:t xml:space="preserve">iepriekšējo </w:t>
      </w:r>
      <w:r w:rsidRPr="00E44CE6">
        <w:rPr>
          <w:rFonts w:ascii="Times New Roman" w:hAnsi="Times New Roman" w:cs="Times New Roman"/>
          <w:b/>
        </w:rPr>
        <w:t>profesionālo</w:t>
      </w:r>
      <w:r w:rsidR="009E1CA2" w:rsidRPr="00E44CE6">
        <w:rPr>
          <w:rFonts w:ascii="Times New Roman" w:hAnsi="Times New Roman" w:cs="Times New Roman"/>
          <w:b/>
        </w:rPr>
        <w:t xml:space="preserve"> pieredzi</w:t>
      </w:r>
      <w:r w:rsidR="00596340">
        <w:rPr>
          <w:rFonts w:ascii="Times New Roman" w:hAnsi="Times New Roman" w:cs="Times New Roman"/>
          <w:b/>
        </w:rPr>
        <w:t>/</w:t>
      </w:r>
      <w:r w:rsidR="009E1CA2" w:rsidRPr="00E44CE6">
        <w:rPr>
          <w:rFonts w:ascii="Times New Roman" w:hAnsi="Times New Roman" w:cs="Times New Roman"/>
          <w:b/>
        </w:rPr>
        <w:t>kvalifikāciju</w:t>
      </w:r>
      <w:r w:rsidR="00596340">
        <w:rPr>
          <w:rFonts w:ascii="Times New Roman" w:hAnsi="Times New Roman" w:cs="Times New Roman"/>
          <w:b/>
        </w:rPr>
        <w:t>/reputāciju</w:t>
      </w:r>
      <w:r w:rsidR="009459D7">
        <w:rPr>
          <w:rFonts w:ascii="Times New Roman" w:hAnsi="Times New Roman" w:cs="Times New Roman"/>
          <w:b/>
        </w:rPr>
        <w:t xml:space="preserve">, </w:t>
      </w:r>
      <w:r w:rsidR="00012542" w:rsidRPr="00E44CE6">
        <w:rPr>
          <w:rFonts w:ascii="Times New Roman" w:hAnsi="Times New Roman" w:cs="Times New Roman"/>
          <w:b/>
        </w:rPr>
        <w:t>piemēram</w:t>
      </w:r>
      <w:r w:rsidR="009E1CA2" w:rsidRPr="00E44CE6">
        <w:rPr>
          <w:rFonts w:ascii="Times New Roman" w:hAnsi="Times New Roman" w:cs="Times New Roman"/>
          <w:b/>
        </w:rPr>
        <w:t>:</w:t>
      </w:r>
    </w:p>
    <w:p w14:paraId="5A0A0A1C" w14:textId="0A9ACBA2" w:rsidR="009E1CA2" w:rsidRPr="00E44CE6" w:rsidRDefault="009E1CA2" w:rsidP="009E1CA2">
      <w:pPr>
        <w:pStyle w:val="ListParagraph"/>
        <w:numPr>
          <w:ilvl w:val="0"/>
          <w:numId w:val="9"/>
        </w:numPr>
        <w:jc w:val="both"/>
        <w:rPr>
          <w:rFonts w:ascii="Times New Roman" w:hAnsi="Times New Roman" w:cs="Times New Roman"/>
        </w:rPr>
      </w:pPr>
      <w:r w:rsidRPr="00E44CE6">
        <w:rPr>
          <w:rFonts w:ascii="Times New Roman" w:hAnsi="Times New Roman" w:cs="Times New Roman"/>
        </w:rPr>
        <w:t>Administratoru pretendentu dzīves aprakstā (CV), darba pieredzes un izglītības dokumentos norādītā informācija;</w:t>
      </w:r>
    </w:p>
    <w:p w14:paraId="4E86C197" w14:textId="1FFDCC0B" w:rsidR="009E1CA2" w:rsidRPr="00596340" w:rsidRDefault="009E1CA2" w:rsidP="009E1CA2">
      <w:pPr>
        <w:pStyle w:val="ListParagraph"/>
        <w:numPr>
          <w:ilvl w:val="0"/>
          <w:numId w:val="9"/>
        </w:numPr>
        <w:jc w:val="both"/>
        <w:rPr>
          <w:rFonts w:ascii="Times New Roman" w:hAnsi="Times New Roman" w:cs="Times New Roman"/>
        </w:rPr>
      </w:pPr>
      <w:r w:rsidRPr="00E44CE6">
        <w:rPr>
          <w:rFonts w:ascii="Times New Roman" w:hAnsi="Times New Roman"/>
        </w:rPr>
        <w:t>Kvalifikācijas pilnveides pasākumu</w:t>
      </w:r>
      <w:r w:rsidR="001920FE">
        <w:rPr>
          <w:rFonts w:ascii="Times New Roman" w:hAnsi="Times New Roman"/>
        </w:rPr>
        <w:t>/administratora pretendenta apmācību programmas</w:t>
      </w:r>
      <w:r w:rsidRPr="00E44CE6">
        <w:rPr>
          <w:rFonts w:ascii="Times New Roman" w:hAnsi="Times New Roman"/>
        </w:rPr>
        <w:t xml:space="preserve"> apmeklējumu apliecinošajos dokumentos (sertifikāti, apliecinājumi), ko pievieno pieteikumam eksāmena k</w:t>
      </w:r>
      <w:r w:rsidR="00012542" w:rsidRPr="00E44CE6">
        <w:rPr>
          <w:rFonts w:ascii="Times New Roman" w:hAnsi="Times New Roman"/>
        </w:rPr>
        <w:t>ārtošanai,</w:t>
      </w:r>
      <w:r w:rsidRPr="00E44CE6">
        <w:rPr>
          <w:rFonts w:ascii="Times New Roman" w:hAnsi="Times New Roman"/>
        </w:rPr>
        <w:t xml:space="preserve"> norādītā informācija</w:t>
      </w:r>
      <w:r w:rsidR="00596340">
        <w:rPr>
          <w:rFonts w:ascii="Times New Roman" w:hAnsi="Times New Roman"/>
        </w:rPr>
        <w:t>;</w:t>
      </w:r>
    </w:p>
    <w:p w14:paraId="01991C2D" w14:textId="6AEB363B" w:rsidR="00461AE5" w:rsidRDefault="001920FE" w:rsidP="003F15B7">
      <w:pPr>
        <w:pStyle w:val="CommentText"/>
        <w:numPr>
          <w:ilvl w:val="0"/>
          <w:numId w:val="9"/>
        </w:numPr>
        <w:spacing w:after="0"/>
        <w:jc w:val="both"/>
        <w:rPr>
          <w:rFonts w:ascii="Times New Roman" w:hAnsi="Times New Roman"/>
          <w:sz w:val="24"/>
          <w:szCs w:val="24"/>
        </w:rPr>
      </w:pPr>
      <w:proofErr w:type="spellStart"/>
      <w:r>
        <w:rPr>
          <w:rFonts w:ascii="Times New Roman" w:hAnsi="Times New Roman"/>
          <w:sz w:val="24"/>
          <w:szCs w:val="24"/>
        </w:rPr>
        <w:t>Eksaminācijas</w:t>
      </w:r>
      <w:proofErr w:type="spellEnd"/>
      <w:r>
        <w:rPr>
          <w:rFonts w:ascii="Times New Roman" w:hAnsi="Times New Roman"/>
          <w:sz w:val="24"/>
          <w:szCs w:val="24"/>
        </w:rPr>
        <w:t xml:space="preserve"> </w:t>
      </w:r>
      <w:proofErr w:type="spellStart"/>
      <w:r>
        <w:rPr>
          <w:rFonts w:ascii="Times New Roman" w:hAnsi="Times New Roman"/>
          <w:sz w:val="24"/>
          <w:szCs w:val="24"/>
        </w:rPr>
        <w:t>komisijas</w:t>
      </w:r>
      <w:proofErr w:type="spellEnd"/>
      <w:r>
        <w:rPr>
          <w:rFonts w:ascii="Times New Roman" w:hAnsi="Times New Roman"/>
          <w:sz w:val="24"/>
          <w:szCs w:val="24"/>
        </w:rPr>
        <w:t xml:space="preserve"> </w:t>
      </w:r>
      <w:proofErr w:type="spellStart"/>
      <w:r>
        <w:rPr>
          <w:rFonts w:ascii="Times New Roman" w:hAnsi="Times New Roman"/>
          <w:sz w:val="24"/>
          <w:szCs w:val="24"/>
        </w:rPr>
        <w:t>sniegtajos</w:t>
      </w:r>
      <w:proofErr w:type="spellEnd"/>
      <w:r>
        <w:rPr>
          <w:rFonts w:ascii="Times New Roman" w:hAnsi="Times New Roman"/>
          <w:sz w:val="24"/>
          <w:szCs w:val="24"/>
        </w:rPr>
        <w:t xml:space="preserve"> </w:t>
      </w:r>
      <w:proofErr w:type="spellStart"/>
      <w:r>
        <w:rPr>
          <w:rFonts w:ascii="Times New Roman" w:hAnsi="Times New Roman"/>
          <w:sz w:val="24"/>
          <w:szCs w:val="24"/>
        </w:rPr>
        <w:t>a</w:t>
      </w:r>
      <w:r w:rsidR="00596340" w:rsidRPr="001E1EFE">
        <w:rPr>
          <w:rFonts w:ascii="Times New Roman" w:hAnsi="Times New Roman"/>
          <w:sz w:val="24"/>
          <w:szCs w:val="24"/>
        </w:rPr>
        <w:t>tzinumos</w:t>
      </w:r>
      <w:proofErr w:type="spellEnd"/>
      <w:r w:rsidR="00596340" w:rsidRPr="001E1EFE">
        <w:rPr>
          <w:rFonts w:ascii="Times New Roman" w:hAnsi="Times New Roman"/>
          <w:sz w:val="24"/>
          <w:szCs w:val="24"/>
        </w:rPr>
        <w:t xml:space="preserve"> par </w:t>
      </w:r>
      <w:proofErr w:type="spellStart"/>
      <w:r w:rsidR="00596340" w:rsidRPr="001E1EFE">
        <w:rPr>
          <w:rFonts w:ascii="Times New Roman" w:hAnsi="Times New Roman"/>
          <w:sz w:val="24"/>
          <w:szCs w:val="24"/>
        </w:rPr>
        <w:t>administratora</w:t>
      </w:r>
      <w:proofErr w:type="spellEnd"/>
      <w:r w:rsidR="00596340" w:rsidRPr="001E1EFE">
        <w:rPr>
          <w:rFonts w:ascii="Times New Roman" w:hAnsi="Times New Roman"/>
          <w:sz w:val="24"/>
          <w:szCs w:val="24"/>
        </w:rPr>
        <w:t>/</w:t>
      </w:r>
      <w:proofErr w:type="spellStart"/>
      <w:r w:rsidR="00596340" w:rsidRPr="001E1EFE">
        <w:rPr>
          <w:rFonts w:ascii="Times New Roman" w:hAnsi="Times New Roman"/>
          <w:sz w:val="24"/>
          <w:szCs w:val="24"/>
        </w:rPr>
        <w:t>administratora</w:t>
      </w:r>
      <w:proofErr w:type="spellEnd"/>
      <w:r w:rsidR="00596340" w:rsidRPr="001E1EFE">
        <w:rPr>
          <w:rFonts w:ascii="Times New Roman" w:hAnsi="Times New Roman"/>
          <w:sz w:val="24"/>
          <w:szCs w:val="24"/>
        </w:rPr>
        <w:t xml:space="preserve"> </w:t>
      </w:r>
      <w:proofErr w:type="spellStart"/>
      <w:r w:rsidR="00596340" w:rsidRPr="001E1EFE">
        <w:rPr>
          <w:rFonts w:ascii="Times New Roman" w:hAnsi="Times New Roman"/>
          <w:sz w:val="24"/>
          <w:szCs w:val="24"/>
        </w:rPr>
        <w:t>pretendenta</w:t>
      </w:r>
      <w:proofErr w:type="spellEnd"/>
      <w:r w:rsidR="00596340" w:rsidRPr="001E1EFE">
        <w:rPr>
          <w:rFonts w:ascii="Times New Roman" w:hAnsi="Times New Roman"/>
          <w:sz w:val="24"/>
          <w:szCs w:val="24"/>
        </w:rPr>
        <w:t xml:space="preserve"> </w:t>
      </w:r>
      <w:proofErr w:type="spellStart"/>
      <w:r w:rsidR="00596340" w:rsidRPr="001E1EFE">
        <w:rPr>
          <w:rFonts w:ascii="Times New Roman" w:hAnsi="Times New Roman"/>
          <w:sz w:val="24"/>
          <w:szCs w:val="24"/>
        </w:rPr>
        <w:t>reputāciju</w:t>
      </w:r>
      <w:proofErr w:type="spellEnd"/>
      <w:r w:rsidR="00596340" w:rsidRPr="001E1EFE">
        <w:rPr>
          <w:rFonts w:ascii="Times New Roman" w:hAnsi="Times New Roman"/>
          <w:sz w:val="24"/>
          <w:szCs w:val="24"/>
        </w:rPr>
        <w:t xml:space="preserve"> </w:t>
      </w:r>
      <w:proofErr w:type="spellStart"/>
      <w:r w:rsidR="00596340" w:rsidRPr="001E1EFE">
        <w:rPr>
          <w:rFonts w:ascii="Times New Roman" w:hAnsi="Times New Roman"/>
          <w:sz w:val="24"/>
          <w:szCs w:val="24"/>
        </w:rPr>
        <w:t>norādītā</w:t>
      </w:r>
      <w:proofErr w:type="spellEnd"/>
      <w:r w:rsidR="00596340" w:rsidRPr="001E1EFE">
        <w:rPr>
          <w:rFonts w:ascii="Times New Roman" w:hAnsi="Times New Roman"/>
          <w:sz w:val="24"/>
          <w:szCs w:val="24"/>
        </w:rPr>
        <w:t xml:space="preserve"> </w:t>
      </w:r>
      <w:proofErr w:type="spellStart"/>
      <w:r w:rsidR="00596340" w:rsidRPr="001E1EFE">
        <w:rPr>
          <w:rFonts w:ascii="Times New Roman" w:hAnsi="Times New Roman"/>
          <w:sz w:val="24"/>
          <w:szCs w:val="24"/>
        </w:rPr>
        <w:t>informācija</w:t>
      </w:r>
      <w:proofErr w:type="spellEnd"/>
      <w:r w:rsidR="00596340">
        <w:rPr>
          <w:rFonts w:ascii="Times New Roman" w:hAnsi="Times New Roman"/>
          <w:sz w:val="24"/>
          <w:szCs w:val="24"/>
        </w:rPr>
        <w:t xml:space="preserve"> </w:t>
      </w:r>
      <w:proofErr w:type="spellStart"/>
      <w:r w:rsidR="00596340">
        <w:rPr>
          <w:rFonts w:ascii="Times New Roman" w:hAnsi="Times New Roman"/>
          <w:sz w:val="24"/>
          <w:szCs w:val="24"/>
        </w:rPr>
        <w:t>u.c</w:t>
      </w:r>
      <w:proofErr w:type="spellEnd"/>
      <w:r w:rsidR="00596340">
        <w:rPr>
          <w:rFonts w:ascii="Times New Roman" w:hAnsi="Times New Roman"/>
          <w:sz w:val="24"/>
          <w:szCs w:val="24"/>
        </w:rPr>
        <w:t>.</w:t>
      </w:r>
    </w:p>
    <w:p w14:paraId="5C8C5723" w14:textId="77777777" w:rsidR="003F15B7" w:rsidRPr="003F15B7" w:rsidRDefault="003F15B7" w:rsidP="003F15B7">
      <w:pPr>
        <w:pStyle w:val="CommentText"/>
        <w:spacing w:after="0"/>
        <w:ind w:left="1080"/>
        <w:jc w:val="both"/>
        <w:rPr>
          <w:rFonts w:ascii="Times New Roman" w:hAnsi="Times New Roman"/>
          <w:sz w:val="24"/>
          <w:szCs w:val="24"/>
        </w:rPr>
      </w:pPr>
    </w:p>
    <w:p w14:paraId="597A8C38" w14:textId="77777777" w:rsidR="00F160E6" w:rsidRDefault="00F160E6" w:rsidP="00F160E6">
      <w:pPr>
        <w:pStyle w:val="ListParagraph"/>
        <w:numPr>
          <w:ilvl w:val="0"/>
          <w:numId w:val="19"/>
        </w:numPr>
        <w:jc w:val="both"/>
        <w:rPr>
          <w:rFonts w:ascii="Times New Roman" w:hAnsi="Times New Roman" w:cs="Times New Roman"/>
          <w:b/>
        </w:rPr>
      </w:pPr>
      <w:r>
        <w:rPr>
          <w:rFonts w:ascii="Times New Roman" w:hAnsi="Times New Roman" w:cs="Times New Roman"/>
          <w:b/>
        </w:rPr>
        <w:t>Īpašu kategoriju (veselības) dati:</w:t>
      </w:r>
    </w:p>
    <w:p w14:paraId="4D622186" w14:textId="77777777" w:rsidR="00F160E6" w:rsidRPr="002E04E2" w:rsidRDefault="00F160E6" w:rsidP="00F160E6">
      <w:pPr>
        <w:pStyle w:val="ListParagraph"/>
        <w:numPr>
          <w:ilvl w:val="0"/>
          <w:numId w:val="18"/>
        </w:numPr>
        <w:jc w:val="both"/>
        <w:rPr>
          <w:rFonts w:ascii="Times New Roman" w:hAnsi="Times New Roman" w:cs="Times New Roman"/>
        </w:rPr>
      </w:pPr>
      <w:r w:rsidRPr="002E04E2">
        <w:rPr>
          <w:rFonts w:ascii="Times New Roman" w:hAnsi="Times New Roman" w:cs="Times New Roman"/>
        </w:rPr>
        <w:t xml:space="preserve">Informācija par darbnespēju </w:t>
      </w:r>
      <w:r>
        <w:rPr>
          <w:rFonts w:ascii="Times New Roman" w:hAnsi="Times New Roman" w:cs="Times New Roman"/>
        </w:rPr>
        <w:t>(darbnespējas lapā norādītā informācija</w:t>
      </w:r>
      <w:r w:rsidRPr="002E04E2">
        <w:rPr>
          <w:rFonts w:ascii="Times New Roman" w:hAnsi="Times New Roman" w:cs="Times New Roman"/>
        </w:rPr>
        <w:t>).</w:t>
      </w:r>
    </w:p>
    <w:p w14:paraId="36DE1963" w14:textId="77777777" w:rsidR="009459D7" w:rsidRDefault="009459D7" w:rsidP="009459D7">
      <w:pPr>
        <w:pStyle w:val="ListParagraph"/>
        <w:jc w:val="both"/>
        <w:rPr>
          <w:rFonts w:ascii="Times New Roman" w:hAnsi="Times New Roman" w:cs="Times New Roman"/>
          <w:b/>
        </w:rPr>
      </w:pPr>
    </w:p>
    <w:p w14:paraId="7E31E975" w14:textId="5FA4B506" w:rsidR="00E44CE6" w:rsidRPr="00E44CE6" w:rsidRDefault="009459D7" w:rsidP="00E44CE6">
      <w:pPr>
        <w:pStyle w:val="ListParagraph"/>
        <w:numPr>
          <w:ilvl w:val="0"/>
          <w:numId w:val="8"/>
        </w:numPr>
        <w:jc w:val="both"/>
        <w:rPr>
          <w:rFonts w:ascii="Times New Roman" w:hAnsi="Times New Roman" w:cs="Times New Roman"/>
          <w:b/>
        </w:rPr>
      </w:pPr>
      <w:r>
        <w:rPr>
          <w:rFonts w:ascii="Times New Roman" w:hAnsi="Times New Roman" w:cs="Times New Roman"/>
          <w:b/>
        </w:rPr>
        <w:lastRenderedPageBreak/>
        <w:t>D</w:t>
      </w:r>
      <w:r w:rsidR="00461AE5" w:rsidRPr="00E44CE6">
        <w:rPr>
          <w:rFonts w:ascii="Times New Roman" w:hAnsi="Times New Roman" w:cs="Times New Roman"/>
          <w:b/>
        </w:rPr>
        <w:t>ati par p</w:t>
      </w:r>
      <w:r w:rsidR="00FC1321">
        <w:rPr>
          <w:rFonts w:ascii="Times New Roman" w:hAnsi="Times New Roman" w:cs="Times New Roman"/>
          <w:b/>
        </w:rPr>
        <w:t>ārkāpumiem</w:t>
      </w:r>
      <w:r w:rsidR="00E278FF">
        <w:rPr>
          <w:rFonts w:ascii="Times New Roman" w:hAnsi="Times New Roman" w:cs="Times New Roman"/>
          <w:b/>
        </w:rPr>
        <w:t>,</w:t>
      </w:r>
      <w:r w:rsidR="00FC1321">
        <w:rPr>
          <w:rFonts w:ascii="Times New Roman" w:hAnsi="Times New Roman" w:cs="Times New Roman"/>
          <w:b/>
        </w:rPr>
        <w:t xml:space="preserve"> sodāmību</w:t>
      </w:r>
      <w:r w:rsidR="00E278FF">
        <w:rPr>
          <w:rFonts w:ascii="Times New Roman" w:hAnsi="Times New Roman" w:cs="Times New Roman"/>
          <w:b/>
        </w:rPr>
        <w:t xml:space="preserve"> un pasludinātajiem fiziskās personas maksātnespējas procesiem</w:t>
      </w:r>
      <w:r w:rsidR="00EB3079" w:rsidRPr="00E44CE6">
        <w:rPr>
          <w:rFonts w:ascii="Times New Roman" w:hAnsi="Times New Roman" w:cs="Times New Roman"/>
          <w:b/>
        </w:rPr>
        <w:t xml:space="preserve">: </w:t>
      </w:r>
    </w:p>
    <w:p w14:paraId="066DF94E" w14:textId="43CBE8C5" w:rsidR="00E44CE6" w:rsidRPr="00E44CE6" w:rsidRDefault="00E44CE6" w:rsidP="00E44CE6">
      <w:pPr>
        <w:pStyle w:val="ListParagraph"/>
        <w:numPr>
          <w:ilvl w:val="0"/>
          <w:numId w:val="9"/>
        </w:numPr>
        <w:jc w:val="both"/>
        <w:rPr>
          <w:rFonts w:ascii="Times New Roman" w:hAnsi="Times New Roman" w:cs="Times New Roman"/>
          <w:b/>
        </w:rPr>
      </w:pPr>
      <w:r w:rsidRPr="00E44CE6">
        <w:rPr>
          <w:rFonts w:ascii="Times New Roman" w:hAnsi="Times New Roman" w:cs="Times New Roman"/>
        </w:rPr>
        <w:t xml:space="preserve">Informācija par administratora/administratora pretendenta </w:t>
      </w:r>
      <w:r w:rsidR="009459D7">
        <w:rPr>
          <w:rFonts w:ascii="Times New Roman" w:hAnsi="Times New Roman" w:cs="Times New Roman"/>
        </w:rPr>
        <w:t xml:space="preserve">sodāmības </w:t>
      </w:r>
      <w:r w:rsidRPr="00E44CE6">
        <w:rPr>
          <w:rFonts w:ascii="Times New Roman" w:hAnsi="Times New Roman" w:cs="Times New Roman"/>
        </w:rPr>
        <w:t>pārbaudes rezultātiem atbil</w:t>
      </w:r>
      <w:r w:rsidR="00FC1321">
        <w:rPr>
          <w:rFonts w:ascii="Times New Roman" w:hAnsi="Times New Roman" w:cs="Times New Roman"/>
        </w:rPr>
        <w:t>stoši Maksātnespējas likuma 13.panta otrās daļas 7.</w:t>
      </w:r>
      <w:r w:rsidRPr="00E44CE6">
        <w:rPr>
          <w:rFonts w:ascii="Times New Roman" w:hAnsi="Times New Roman" w:cs="Times New Roman"/>
        </w:rPr>
        <w:t>punktam;</w:t>
      </w:r>
    </w:p>
    <w:p w14:paraId="57DC9CB7" w14:textId="77777777" w:rsidR="00E278FF" w:rsidRPr="00320817" w:rsidRDefault="00916055" w:rsidP="009459D7">
      <w:pPr>
        <w:pStyle w:val="ListParagraph"/>
        <w:numPr>
          <w:ilvl w:val="0"/>
          <w:numId w:val="9"/>
        </w:numPr>
        <w:jc w:val="both"/>
        <w:rPr>
          <w:rFonts w:ascii="Times New Roman" w:hAnsi="Times New Roman" w:cs="Times New Roman"/>
          <w:b/>
        </w:rPr>
      </w:pPr>
      <w:r w:rsidRPr="00E44CE6">
        <w:rPr>
          <w:rFonts w:ascii="Times New Roman" w:hAnsi="Times New Roman" w:cs="Times New Roman"/>
        </w:rPr>
        <w:t>Informācija par administratora/administratora pretendenta sodāmību atbil</w:t>
      </w:r>
      <w:r w:rsidR="00FC1321">
        <w:rPr>
          <w:rFonts w:ascii="Times New Roman" w:hAnsi="Times New Roman" w:cs="Times New Roman"/>
        </w:rPr>
        <w:t>stoši Maksātnespējas likuma 13.</w:t>
      </w:r>
      <w:r w:rsidRPr="00E44CE6">
        <w:rPr>
          <w:rFonts w:ascii="Times New Roman" w:hAnsi="Times New Roman" w:cs="Times New Roman"/>
        </w:rPr>
        <w:t>panta o</w:t>
      </w:r>
      <w:r w:rsidR="00FC1321">
        <w:rPr>
          <w:rFonts w:ascii="Times New Roman" w:hAnsi="Times New Roman"/>
        </w:rPr>
        <w:t>trās daļas 3., 5. un 6.</w:t>
      </w:r>
      <w:r w:rsidR="00E44CE6" w:rsidRPr="00E44CE6">
        <w:rPr>
          <w:rFonts w:ascii="Times New Roman" w:hAnsi="Times New Roman"/>
        </w:rPr>
        <w:t>punktam</w:t>
      </w:r>
      <w:r w:rsidR="00E278FF">
        <w:rPr>
          <w:rFonts w:ascii="Times New Roman" w:hAnsi="Times New Roman"/>
        </w:rPr>
        <w:t>;</w:t>
      </w:r>
    </w:p>
    <w:p w14:paraId="2CDC6883" w14:textId="52FE2B16" w:rsidR="00BA2A26" w:rsidRPr="00BA2A26" w:rsidRDefault="00BA2A26" w:rsidP="00BA2A26">
      <w:pPr>
        <w:pStyle w:val="CommentText"/>
        <w:numPr>
          <w:ilvl w:val="0"/>
          <w:numId w:val="9"/>
        </w:numPr>
        <w:spacing w:after="0"/>
        <w:jc w:val="both"/>
        <w:rPr>
          <w:rFonts w:ascii="Times New Roman" w:hAnsi="Times New Roman"/>
          <w:sz w:val="22"/>
          <w:szCs w:val="22"/>
          <w:lang w:val="lv-LV"/>
        </w:rPr>
      </w:pPr>
      <w:r w:rsidRPr="00BA2A26">
        <w:rPr>
          <w:rFonts w:ascii="Times New Roman" w:hAnsi="Times New Roman"/>
          <w:sz w:val="22"/>
          <w:szCs w:val="22"/>
          <w:lang w:val="lv-LV"/>
        </w:rPr>
        <w:t>Informācija par disciplinārlietu komisijas lēmumiem, kas attiecas uz konkrētu personu un personai piemērotajiem sodiem;</w:t>
      </w:r>
    </w:p>
    <w:p w14:paraId="67DC9545" w14:textId="0AB7C4FF" w:rsidR="00E278FF" w:rsidRDefault="00E278FF" w:rsidP="00320817">
      <w:pPr>
        <w:pStyle w:val="ListParagraph"/>
        <w:numPr>
          <w:ilvl w:val="0"/>
          <w:numId w:val="9"/>
        </w:numPr>
        <w:jc w:val="both"/>
        <w:rPr>
          <w:rFonts w:ascii="Times New Roman" w:hAnsi="Times New Roman"/>
        </w:rPr>
      </w:pPr>
      <w:r w:rsidRPr="00E278FF">
        <w:rPr>
          <w:rFonts w:ascii="Times New Roman" w:hAnsi="Times New Roman"/>
        </w:rPr>
        <w:t>Informācija par administratoram/administratora pretendentam pasludinātajiem maksātnespējas procesiem atbilstoši Maksātnespējas likuma 13.panta otrās daļas 4.punktam</w:t>
      </w:r>
      <w:r>
        <w:rPr>
          <w:rFonts w:ascii="Times New Roman" w:hAnsi="Times New Roman"/>
        </w:rPr>
        <w:t> </w:t>
      </w:r>
      <w:r w:rsidRPr="00E278FF">
        <w:rPr>
          <w:rFonts w:ascii="Times New Roman" w:hAnsi="Times New Roman"/>
        </w:rPr>
        <w:t>–</w:t>
      </w:r>
      <w:r>
        <w:rPr>
          <w:rFonts w:ascii="Times New Roman" w:hAnsi="Times New Roman"/>
        </w:rPr>
        <w:t> </w:t>
      </w:r>
      <w:r w:rsidRPr="00E278FF">
        <w:rPr>
          <w:rFonts w:ascii="Times New Roman" w:hAnsi="Times New Roman"/>
        </w:rPr>
        <w:t>publiski pieejama informācija</w:t>
      </w:r>
      <w:r w:rsidR="004A0935">
        <w:rPr>
          <w:rFonts w:ascii="Times New Roman" w:hAnsi="Times New Roman"/>
        </w:rPr>
        <w:t>;</w:t>
      </w:r>
    </w:p>
    <w:p w14:paraId="7E367873" w14:textId="5DAE17E6" w:rsidR="004A0935" w:rsidRPr="004A0935" w:rsidRDefault="004A0935" w:rsidP="004A0935">
      <w:pPr>
        <w:pStyle w:val="ListParagraph"/>
        <w:numPr>
          <w:ilvl w:val="0"/>
          <w:numId w:val="9"/>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A0935">
        <w:rPr>
          <w:rFonts w:ascii="Times New Roman" w:hAnsi="Times New Roman" w:cs="Times New Roman"/>
        </w:rPr>
        <w:t>Informācija par administratora pārbaudes rezultātiem atbilstoši Ministru kabineta 2018. gada 18. decembra noteikumu Nr. 837 „</w:t>
      </w:r>
      <w:r w:rsidRPr="004A0935">
        <w:rPr>
          <w:rFonts w:ascii="Times New Roman" w:hAnsi="Times New Roman" w:cs="Times New Roman"/>
          <w:color w:val="414142"/>
          <w:shd w:val="clear" w:color="auto" w:fill="FFFFFF"/>
        </w:rPr>
        <w:t>Kārtība, kādā kārto maksātnespējas procesa administratora amata pretendentu sarakstu un izvēlas maksātnespējas procesa administratora amata kandidātu</w:t>
      </w:r>
      <w:r w:rsidRPr="004A0935">
        <w:rPr>
          <w:rFonts w:ascii="Times New Roman" w:hAnsi="Times New Roman" w:cs="Times New Roman"/>
        </w:rPr>
        <w:t>” 2., 17. </w:t>
      </w:r>
      <w:r w:rsidRPr="004A0935">
        <w:rPr>
          <w:rFonts w:ascii="Times New Roman" w:hAnsi="Times New Roman" w:cs="Times New Roman"/>
          <w:vertAlign w:val="superscript"/>
        </w:rPr>
        <w:t xml:space="preserve">4 </w:t>
      </w:r>
      <w:r w:rsidRPr="004A0935">
        <w:rPr>
          <w:rFonts w:ascii="Times New Roman" w:hAnsi="Times New Roman" w:cs="Times New Roman"/>
        </w:rPr>
        <w:t>un 17. </w:t>
      </w:r>
      <w:r w:rsidRPr="004A0935">
        <w:rPr>
          <w:rFonts w:ascii="Times New Roman" w:hAnsi="Times New Roman" w:cs="Times New Roman"/>
          <w:vertAlign w:val="superscript"/>
        </w:rPr>
        <w:t xml:space="preserve">8 </w:t>
      </w:r>
      <w:r>
        <w:rPr>
          <w:rFonts w:ascii="Times New Roman" w:hAnsi="Times New Roman" w:cs="Times New Roman"/>
        </w:rPr>
        <w:t>punktam.</w:t>
      </w:r>
    </w:p>
    <w:p w14:paraId="099D1868" w14:textId="77777777" w:rsidR="0011187F" w:rsidRDefault="0011187F" w:rsidP="0011187F">
      <w:pPr>
        <w:pStyle w:val="ListParagraph"/>
        <w:ind w:left="1080"/>
        <w:jc w:val="both"/>
        <w:rPr>
          <w:rFonts w:ascii="Times New Roman" w:hAnsi="Times New Roman"/>
        </w:rPr>
      </w:pPr>
      <w:bookmarkStart w:id="1" w:name="_GoBack"/>
      <w:bookmarkEnd w:id="1"/>
    </w:p>
    <w:p w14:paraId="5466ABC5" w14:textId="5F2E2DBA" w:rsidR="0011187F" w:rsidRPr="0011187F" w:rsidRDefault="0011187F" w:rsidP="0011187F">
      <w:pPr>
        <w:pStyle w:val="ListParagraph"/>
        <w:numPr>
          <w:ilvl w:val="0"/>
          <w:numId w:val="8"/>
        </w:numPr>
        <w:jc w:val="both"/>
        <w:rPr>
          <w:rFonts w:ascii="Times New Roman" w:hAnsi="Times New Roman"/>
          <w:b/>
        </w:rPr>
      </w:pPr>
      <w:r w:rsidRPr="0011187F">
        <w:rPr>
          <w:rFonts w:ascii="Times New Roman" w:hAnsi="Times New Roman"/>
          <w:b/>
        </w:rPr>
        <w:t>Fizisko personu iesniegumos par skaidrojuma sniegšanu norādītā informācija.</w:t>
      </w:r>
    </w:p>
    <w:p w14:paraId="76CE6621" w14:textId="08870986" w:rsidR="00FC1321" w:rsidRPr="00125996" w:rsidRDefault="00FC1321" w:rsidP="00FF43F9">
      <w:pPr>
        <w:pStyle w:val="ListParagraph"/>
        <w:ind w:left="1080"/>
        <w:jc w:val="both"/>
        <w:rPr>
          <w:rFonts w:ascii="Times New Roman" w:hAnsi="Times New Roman" w:cs="Times New Roman"/>
          <w:b/>
        </w:rPr>
      </w:pPr>
    </w:p>
    <w:p w14:paraId="4603CCEB" w14:textId="77777777" w:rsidR="00250753" w:rsidRPr="001E1EFE" w:rsidRDefault="005E48B5" w:rsidP="001E1EFE">
      <w:pPr>
        <w:pBdr>
          <w:top w:val="single" w:sz="6" w:space="8" w:color="E6E8EE"/>
        </w:pBdr>
        <w:shd w:val="clear" w:color="auto" w:fill="FFFFFF"/>
        <w:spacing w:after="0" w:line="240" w:lineRule="auto"/>
        <w:jc w:val="both"/>
        <w:rPr>
          <w:rFonts w:ascii="Times New Roman" w:eastAsia="Times New Roman" w:hAnsi="Times New Roman" w:cs="Times New Roman"/>
          <w:b/>
          <w:color w:val="000000"/>
          <w:sz w:val="24"/>
          <w:szCs w:val="24"/>
          <w:u w:val="single"/>
        </w:rPr>
      </w:pPr>
      <w:proofErr w:type="spellStart"/>
      <w:r w:rsidRPr="001E1EFE">
        <w:rPr>
          <w:rFonts w:ascii="Times New Roman" w:eastAsia="Times New Roman" w:hAnsi="Times New Roman" w:cs="Times New Roman"/>
          <w:b/>
          <w:color w:val="000000"/>
          <w:sz w:val="24"/>
          <w:szCs w:val="24"/>
          <w:u w:val="single"/>
        </w:rPr>
        <w:t>Esošās</w:t>
      </w:r>
      <w:proofErr w:type="spellEnd"/>
      <w:r w:rsidRPr="001E1EFE">
        <w:rPr>
          <w:rFonts w:ascii="Times New Roman" w:eastAsia="Times New Roman" w:hAnsi="Times New Roman" w:cs="Times New Roman"/>
          <w:b/>
          <w:color w:val="000000"/>
          <w:sz w:val="24"/>
          <w:szCs w:val="24"/>
          <w:u w:val="single"/>
        </w:rPr>
        <w:t xml:space="preserve"> </w:t>
      </w:r>
      <w:proofErr w:type="gramStart"/>
      <w:r w:rsidRPr="001E1EFE">
        <w:rPr>
          <w:rFonts w:ascii="Times New Roman" w:eastAsia="Times New Roman" w:hAnsi="Times New Roman" w:cs="Times New Roman"/>
          <w:b/>
          <w:color w:val="000000"/>
          <w:sz w:val="24"/>
          <w:szCs w:val="24"/>
          <w:u w:val="single"/>
        </w:rPr>
        <w:t>un</w:t>
      </w:r>
      <w:proofErr w:type="gramEnd"/>
      <w:r w:rsidRPr="001E1EFE">
        <w:rPr>
          <w:rFonts w:ascii="Times New Roman" w:eastAsia="Times New Roman" w:hAnsi="Times New Roman" w:cs="Times New Roman"/>
          <w:b/>
          <w:color w:val="000000"/>
          <w:sz w:val="24"/>
          <w:szCs w:val="24"/>
          <w:u w:val="single"/>
        </w:rPr>
        <w:t xml:space="preserve"> </w:t>
      </w:r>
      <w:proofErr w:type="spellStart"/>
      <w:r w:rsidRPr="001E1EFE">
        <w:rPr>
          <w:rFonts w:ascii="Times New Roman" w:eastAsia="Times New Roman" w:hAnsi="Times New Roman" w:cs="Times New Roman"/>
          <w:b/>
          <w:color w:val="000000"/>
          <w:sz w:val="24"/>
          <w:szCs w:val="24"/>
          <w:u w:val="single"/>
        </w:rPr>
        <w:t>paredzamās</w:t>
      </w:r>
      <w:proofErr w:type="spellEnd"/>
      <w:r w:rsidRPr="001E1EFE">
        <w:rPr>
          <w:rFonts w:ascii="Times New Roman" w:eastAsia="Times New Roman" w:hAnsi="Times New Roman" w:cs="Times New Roman"/>
          <w:b/>
          <w:color w:val="000000"/>
          <w:sz w:val="24"/>
          <w:szCs w:val="24"/>
          <w:u w:val="single"/>
        </w:rPr>
        <w:t xml:space="preserve"> </w:t>
      </w:r>
      <w:r w:rsidR="00250753" w:rsidRPr="001E1EFE">
        <w:rPr>
          <w:rFonts w:ascii="Times New Roman" w:eastAsia="Times New Roman" w:hAnsi="Times New Roman" w:cs="Times New Roman"/>
          <w:b/>
          <w:color w:val="000000"/>
          <w:sz w:val="24"/>
          <w:szCs w:val="24"/>
          <w:u w:val="single"/>
        </w:rPr>
        <w:t xml:space="preserve">personas </w:t>
      </w:r>
      <w:proofErr w:type="spellStart"/>
      <w:r w:rsidR="00250753" w:rsidRPr="001E1EFE">
        <w:rPr>
          <w:rFonts w:ascii="Times New Roman" w:eastAsia="Times New Roman" w:hAnsi="Times New Roman" w:cs="Times New Roman"/>
          <w:b/>
          <w:color w:val="000000"/>
          <w:sz w:val="24"/>
          <w:szCs w:val="24"/>
          <w:u w:val="single"/>
        </w:rPr>
        <w:t>datu</w:t>
      </w:r>
      <w:proofErr w:type="spellEnd"/>
      <w:r w:rsidR="00250753" w:rsidRPr="001E1EFE">
        <w:rPr>
          <w:rFonts w:ascii="Times New Roman" w:eastAsia="Times New Roman" w:hAnsi="Times New Roman" w:cs="Times New Roman"/>
          <w:b/>
          <w:color w:val="000000"/>
          <w:sz w:val="24"/>
          <w:szCs w:val="24"/>
          <w:u w:val="single"/>
        </w:rPr>
        <w:t xml:space="preserve"> </w:t>
      </w:r>
      <w:proofErr w:type="spellStart"/>
      <w:r w:rsidR="00250753" w:rsidRPr="001E1EFE">
        <w:rPr>
          <w:rFonts w:ascii="Times New Roman" w:eastAsia="Times New Roman" w:hAnsi="Times New Roman" w:cs="Times New Roman"/>
          <w:b/>
          <w:color w:val="000000"/>
          <w:sz w:val="24"/>
          <w:szCs w:val="24"/>
          <w:u w:val="single"/>
        </w:rPr>
        <w:t>saņēmēju</w:t>
      </w:r>
      <w:proofErr w:type="spellEnd"/>
      <w:r w:rsidR="00250753" w:rsidRPr="001E1EFE">
        <w:rPr>
          <w:rFonts w:ascii="Times New Roman" w:eastAsia="Times New Roman" w:hAnsi="Times New Roman" w:cs="Times New Roman"/>
          <w:b/>
          <w:color w:val="000000"/>
          <w:sz w:val="24"/>
          <w:szCs w:val="24"/>
          <w:u w:val="single"/>
        </w:rPr>
        <w:t xml:space="preserve"> </w:t>
      </w:r>
      <w:proofErr w:type="spellStart"/>
      <w:r w:rsidR="00250753" w:rsidRPr="001E1EFE">
        <w:rPr>
          <w:rFonts w:ascii="Times New Roman" w:eastAsia="Times New Roman" w:hAnsi="Times New Roman" w:cs="Times New Roman"/>
          <w:b/>
          <w:color w:val="000000"/>
          <w:sz w:val="24"/>
          <w:szCs w:val="24"/>
          <w:u w:val="single"/>
        </w:rPr>
        <w:t>kategorijas</w:t>
      </w:r>
      <w:proofErr w:type="spellEnd"/>
      <w:r w:rsidR="00250753" w:rsidRPr="001E1EFE">
        <w:rPr>
          <w:rFonts w:ascii="Times New Roman" w:eastAsia="Times New Roman" w:hAnsi="Times New Roman" w:cs="Times New Roman"/>
          <w:b/>
          <w:color w:val="000000"/>
          <w:sz w:val="24"/>
          <w:szCs w:val="24"/>
          <w:u w:val="single"/>
        </w:rPr>
        <w:t>:</w:t>
      </w:r>
    </w:p>
    <w:p w14:paraId="241CBD96" w14:textId="0B6DE282" w:rsidR="00B42528" w:rsidRPr="00FB6D45" w:rsidRDefault="00250753" w:rsidP="00B42528">
      <w:pPr>
        <w:pStyle w:val="ListParagraph"/>
        <w:numPr>
          <w:ilvl w:val="0"/>
          <w:numId w:val="2"/>
        </w:numPr>
        <w:rPr>
          <w:rFonts w:ascii="Times New Roman" w:hAnsi="Times New Roman" w:cs="Times New Roman"/>
          <w:sz w:val="24"/>
          <w:szCs w:val="24"/>
        </w:rPr>
      </w:pPr>
      <w:r w:rsidRPr="00FB6D45">
        <w:rPr>
          <w:rFonts w:ascii="Times New Roman" w:hAnsi="Times New Roman" w:cs="Times New Roman"/>
          <w:sz w:val="24"/>
          <w:szCs w:val="24"/>
        </w:rPr>
        <w:t>Maksātnespējas kontroles dienesta atbildīgie darbinieki</w:t>
      </w:r>
      <w:r w:rsidR="00241AEA" w:rsidRPr="00FB6D45">
        <w:rPr>
          <w:rFonts w:ascii="Times New Roman" w:hAnsi="Times New Roman" w:cs="Times New Roman"/>
          <w:sz w:val="24"/>
          <w:szCs w:val="24"/>
        </w:rPr>
        <w:t>;</w:t>
      </w:r>
      <w:r w:rsidRPr="00FB6D45">
        <w:rPr>
          <w:rFonts w:ascii="Times New Roman" w:hAnsi="Times New Roman" w:cs="Times New Roman"/>
          <w:sz w:val="24"/>
          <w:szCs w:val="24"/>
        </w:rPr>
        <w:t xml:space="preserve"> </w:t>
      </w:r>
    </w:p>
    <w:p w14:paraId="4AD5C43D" w14:textId="79F55DE2" w:rsidR="00B42528" w:rsidRPr="00FB6D45" w:rsidRDefault="00B42528" w:rsidP="00B42528">
      <w:pPr>
        <w:pStyle w:val="ListParagraph"/>
        <w:numPr>
          <w:ilvl w:val="0"/>
          <w:numId w:val="2"/>
        </w:numPr>
        <w:rPr>
          <w:rFonts w:ascii="Times New Roman" w:hAnsi="Times New Roman" w:cs="Times New Roman"/>
          <w:sz w:val="24"/>
          <w:szCs w:val="24"/>
        </w:rPr>
      </w:pPr>
      <w:r w:rsidRPr="00FB6D45">
        <w:rPr>
          <w:rFonts w:ascii="Times New Roman" w:hAnsi="Times New Roman" w:cs="Times New Roman"/>
          <w:sz w:val="24"/>
          <w:szCs w:val="24"/>
        </w:rPr>
        <w:t xml:space="preserve">Tiesu administrācijas (kā </w:t>
      </w:r>
      <w:r w:rsidR="00D62DBE">
        <w:rPr>
          <w:rFonts w:ascii="Times New Roman" w:hAnsi="Times New Roman" w:cs="Times New Roman"/>
          <w:sz w:val="24"/>
          <w:szCs w:val="24"/>
        </w:rPr>
        <w:t>EMUS</w:t>
      </w:r>
      <w:r w:rsidRPr="00FB6D45">
        <w:rPr>
          <w:rFonts w:ascii="Times New Roman" w:hAnsi="Times New Roman" w:cs="Times New Roman"/>
          <w:sz w:val="24"/>
          <w:szCs w:val="24"/>
        </w:rPr>
        <w:t xml:space="preserve"> turētāja) atbildīgie darbinieki; </w:t>
      </w:r>
    </w:p>
    <w:p w14:paraId="0CAF8E0E" w14:textId="77777777" w:rsidR="00B42528" w:rsidRPr="00FB6D45" w:rsidRDefault="00B42528" w:rsidP="00B42528">
      <w:pPr>
        <w:pStyle w:val="ListParagraph"/>
        <w:numPr>
          <w:ilvl w:val="0"/>
          <w:numId w:val="2"/>
        </w:numPr>
        <w:rPr>
          <w:rFonts w:ascii="Times New Roman" w:hAnsi="Times New Roman" w:cs="Times New Roman"/>
          <w:sz w:val="24"/>
          <w:szCs w:val="24"/>
        </w:rPr>
      </w:pPr>
      <w:r w:rsidRPr="00FB6D45">
        <w:rPr>
          <w:rFonts w:ascii="Times New Roman" w:hAnsi="Times New Roman" w:cs="Times New Roman"/>
          <w:sz w:val="24"/>
          <w:szCs w:val="24"/>
        </w:rPr>
        <w:t>Personas datu apstrādātāju (VDA regulas izpratnē) atbildīgie darbinieki;</w:t>
      </w:r>
      <w:r w:rsidRPr="00FB6D45">
        <w:rPr>
          <w:rFonts w:ascii="Times New Roman" w:hAnsi="Times New Roman" w:cs="Times New Roman"/>
          <w:i/>
          <w:sz w:val="24"/>
          <w:szCs w:val="24"/>
        </w:rPr>
        <w:t xml:space="preserve"> </w:t>
      </w:r>
      <w:r w:rsidRPr="00FB6D45">
        <w:rPr>
          <w:rFonts w:ascii="Times New Roman" w:hAnsi="Times New Roman" w:cs="Times New Roman"/>
          <w:i/>
          <w:color w:val="FF0000"/>
          <w:sz w:val="24"/>
          <w:szCs w:val="24"/>
          <w:highlight w:val="yellow"/>
        </w:rPr>
        <w:t xml:space="preserve"> </w:t>
      </w:r>
    </w:p>
    <w:p w14:paraId="50386BCF" w14:textId="302858B5" w:rsidR="003F15B7" w:rsidRPr="00FB6D45" w:rsidRDefault="003F15B7" w:rsidP="003F15B7">
      <w:pPr>
        <w:pStyle w:val="ListParagraph"/>
        <w:numPr>
          <w:ilvl w:val="0"/>
          <w:numId w:val="2"/>
        </w:numPr>
        <w:rPr>
          <w:rFonts w:ascii="Times New Roman" w:hAnsi="Times New Roman" w:cs="Times New Roman"/>
          <w:sz w:val="24"/>
          <w:szCs w:val="24"/>
        </w:rPr>
      </w:pPr>
      <w:r w:rsidRPr="00FB6D45">
        <w:rPr>
          <w:rFonts w:ascii="Times New Roman" w:hAnsi="Times New Roman" w:cs="Times New Roman"/>
          <w:sz w:val="24"/>
          <w:szCs w:val="24"/>
        </w:rPr>
        <w:t xml:space="preserve">Biedrība „Latvijas </w:t>
      </w:r>
      <w:r w:rsidR="00C71299">
        <w:rPr>
          <w:rFonts w:ascii="Times New Roman" w:hAnsi="Times New Roman" w:cs="Times New Roman"/>
          <w:sz w:val="24"/>
          <w:szCs w:val="24"/>
        </w:rPr>
        <w:t>M</w:t>
      </w:r>
      <w:r w:rsidRPr="00FB6D45">
        <w:rPr>
          <w:rFonts w:ascii="Times New Roman" w:hAnsi="Times New Roman" w:cs="Times New Roman"/>
          <w:sz w:val="24"/>
          <w:szCs w:val="24"/>
        </w:rPr>
        <w:t xml:space="preserve">aksātnespējas procesa administratoru asociācija”; </w:t>
      </w:r>
    </w:p>
    <w:p w14:paraId="1CA40BD5" w14:textId="77777777" w:rsidR="00B42528" w:rsidRPr="00FB6D45" w:rsidRDefault="00D804DE" w:rsidP="00B42528">
      <w:pPr>
        <w:pStyle w:val="ListParagraph"/>
        <w:numPr>
          <w:ilvl w:val="0"/>
          <w:numId w:val="2"/>
        </w:numPr>
        <w:rPr>
          <w:rFonts w:ascii="Times New Roman" w:hAnsi="Times New Roman" w:cs="Times New Roman"/>
          <w:sz w:val="24"/>
          <w:szCs w:val="24"/>
        </w:rPr>
      </w:pPr>
      <w:r w:rsidRPr="00FB6D45">
        <w:rPr>
          <w:rFonts w:ascii="Times New Roman" w:hAnsi="Times New Roman" w:cs="Times New Roman"/>
          <w:sz w:val="24"/>
          <w:szCs w:val="24"/>
        </w:rPr>
        <w:t>Eksaminācijas komisija;</w:t>
      </w:r>
    </w:p>
    <w:p w14:paraId="7D45CA28" w14:textId="605A1505" w:rsidR="00B42528" w:rsidRPr="00FB6D45" w:rsidRDefault="00D7767D" w:rsidP="00B42528">
      <w:pPr>
        <w:pStyle w:val="ListParagraph"/>
        <w:numPr>
          <w:ilvl w:val="0"/>
          <w:numId w:val="2"/>
        </w:numPr>
        <w:rPr>
          <w:rFonts w:ascii="Times New Roman" w:hAnsi="Times New Roman" w:cs="Times New Roman"/>
          <w:sz w:val="24"/>
          <w:szCs w:val="24"/>
        </w:rPr>
      </w:pPr>
      <w:r w:rsidRPr="00FB6D45">
        <w:rPr>
          <w:rFonts w:ascii="Times New Roman" w:hAnsi="Times New Roman" w:cs="Times New Roman"/>
          <w:sz w:val="24"/>
          <w:szCs w:val="24"/>
        </w:rPr>
        <w:t>Disciplinārlietu komisija.</w:t>
      </w:r>
    </w:p>
    <w:p w14:paraId="6C7EDD54" w14:textId="77777777" w:rsidR="00D804DE" w:rsidRPr="004832F3" w:rsidRDefault="00D804DE" w:rsidP="001E1EFE">
      <w:pPr>
        <w:spacing w:after="0" w:line="240" w:lineRule="auto"/>
        <w:rPr>
          <w:rFonts w:ascii="Times New Roman" w:hAnsi="Times New Roman" w:cs="Times New Roman"/>
          <w:sz w:val="24"/>
          <w:szCs w:val="24"/>
          <w:lang w:val="lv-LV"/>
        </w:rPr>
      </w:pPr>
    </w:p>
    <w:p w14:paraId="59FDD587" w14:textId="77777777" w:rsidR="00D804DE" w:rsidRPr="00C24C8A" w:rsidRDefault="00D804DE" w:rsidP="001E1EFE">
      <w:pPr>
        <w:spacing w:after="0" w:line="240" w:lineRule="auto"/>
        <w:rPr>
          <w:rFonts w:ascii="Times New Roman" w:hAnsi="Times New Roman" w:cs="Times New Roman"/>
          <w:sz w:val="24"/>
          <w:szCs w:val="24"/>
          <w:u w:val="single"/>
        </w:rPr>
      </w:pPr>
      <w:proofErr w:type="spellStart"/>
      <w:r w:rsidRPr="00C24C8A">
        <w:rPr>
          <w:rFonts w:ascii="Times New Roman" w:hAnsi="Times New Roman" w:cs="Times New Roman"/>
          <w:sz w:val="24"/>
          <w:szCs w:val="24"/>
          <w:u w:val="single"/>
        </w:rPr>
        <w:t>Normatīvajos</w:t>
      </w:r>
      <w:proofErr w:type="spellEnd"/>
      <w:r w:rsidRPr="00C24C8A">
        <w:rPr>
          <w:rFonts w:ascii="Times New Roman" w:hAnsi="Times New Roman" w:cs="Times New Roman"/>
          <w:sz w:val="24"/>
          <w:szCs w:val="24"/>
          <w:u w:val="single"/>
        </w:rPr>
        <w:t xml:space="preserve"> </w:t>
      </w:r>
      <w:proofErr w:type="spellStart"/>
      <w:r w:rsidRPr="00C24C8A">
        <w:rPr>
          <w:rFonts w:ascii="Times New Roman" w:hAnsi="Times New Roman" w:cs="Times New Roman"/>
          <w:sz w:val="24"/>
          <w:szCs w:val="24"/>
          <w:u w:val="single"/>
        </w:rPr>
        <w:t>aktos</w:t>
      </w:r>
      <w:proofErr w:type="spellEnd"/>
      <w:r w:rsidRPr="00C24C8A">
        <w:rPr>
          <w:rFonts w:ascii="Times New Roman" w:hAnsi="Times New Roman" w:cs="Times New Roman"/>
          <w:sz w:val="24"/>
          <w:szCs w:val="24"/>
          <w:u w:val="single"/>
        </w:rPr>
        <w:t xml:space="preserve"> </w:t>
      </w:r>
      <w:proofErr w:type="spellStart"/>
      <w:r w:rsidRPr="00C24C8A">
        <w:rPr>
          <w:rFonts w:ascii="Times New Roman" w:hAnsi="Times New Roman" w:cs="Times New Roman"/>
          <w:sz w:val="24"/>
          <w:szCs w:val="24"/>
          <w:u w:val="single"/>
        </w:rPr>
        <w:t>noteiktajos</w:t>
      </w:r>
      <w:proofErr w:type="spellEnd"/>
      <w:r w:rsidRPr="00C24C8A">
        <w:rPr>
          <w:rFonts w:ascii="Times New Roman" w:hAnsi="Times New Roman" w:cs="Times New Roman"/>
          <w:sz w:val="24"/>
          <w:szCs w:val="24"/>
          <w:u w:val="single"/>
        </w:rPr>
        <w:t xml:space="preserve"> </w:t>
      </w:r>
      <w:proofErr w:type="spellStart"/>
      <w:r w:rsidRPr="00C24C8A">
        <w:rPr>
          <w:rFonts w:ascii="Times New Roman" w:hAnsi="Times New Roman" w:cs="Times New Roman"/>
          <w:sz w:val="24"/>
          <w:szCs w:val="24"/>
          <w:u w:val="single"/>
        </w:rPr>
        <w:t>gadījumos</w:t>
      </w:r>
      <w:proofErr w:type="spellEnd"/>
      <w:r w:rsidRPr="00C24C8A">
        <w:rPr>
          <w:rFonts w:ascii="Times New Roman" w:hAnsi="Times New Roman" w:cs="Times New Roman"/>
          <w:sz w:val="24"/>
          <w:szCs w:val="24"/>
          <w:u w:val="single"/>
        </w:rPr>
        <w:t xml:space="preserve"> </w:t>
      </w:r>
      <w:proofErr w:type="gramStart"/>
      <w:r w:rsidRPr="00C24C8A">
        <w:rPr>
          <w:rFonts w:ascii="Times New Roman" w:hAnsi="Times New Roman" w:cs="Times New Roman"/>
          <w:sz w:val="24"/>
          <w:szCs w:val="24"/>
          <w:u w:val="single"/>
        </w:rPr>
        <w:t>un</w:t>
      </w:r>
      <w:proofErr w:type="gramEnd"/>
      <w:r w:rsidRPr="00C24C8A">
        <w:rPr>
          <w:rFonts w:ascii="Times New Roman" w:hAnsi="Times New Roman" w:cs="Times New Roman"/>
          <w:sz w:val="24"/>
          <w:szCs w:val="24"/>
          <w:u w:val="single"/>
        </w:rPr>
        <w:t xml:space="preserve"> </w:t>
      </w:r>
      <w:proofErr w:type="spellStart"/>
      <w:r w:rsidRPr="00C24C8A">
        <w:rPr>
          <w:rFonts w:ascii="Times New Roman" w:hAnsi="Times New Roman" w:cs="Times New Roman"/>
          <w:sz w:val="24"/>
          <w:szCs w:val="24"/>
          <w:u w:val="single"/>
        </w:rPr>
        <w:t>kārtībā</w:t>
      </w:r>
      <w:proofErr w:type="spellEnd"/>
      <w:r w:rsidRPr="00C24C8A">
        <w:rPr>
          <w:rFonts w:ascii="Times New Roman" w:hAnsi="Times New Roman" w:cs="Times New Roman"/>
          <w:sz w:val="24"/>
          <w:szCs w:val="24"/>
          <w:u w:val="single"/>
        </w:rPr>
        <w:t>:</w:t>
      </w:r>
    </w:p>
    <w:p w14:paraId="44CC4B58" w14:textId="77777777" w:rsidR="00A73AD7" w:rsidRDefault="00A73AD7" w:rsidP="00A73AD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Datu subjekts par sevi VDA regulā noteiktajā kārtībā un apjomā;</w:t>
      </w:r>
    </w:p>
    <w:p w14:paraId="6C733998" w14:textId="77777777" w:rsidR="00A73AD7" w:rsidRDefault="00A73AD7" w:rsidP="00A73AD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Attiecīgās valsts pārvaldes iestādes un Valsts kontrole;</w:t>
      </w:r>
    </w:p>
    <w:p w14:paraId="1B757920" w14:textId="77777777" w:rsidR="00A73AD7" w:rsidRDefault="00A73AD7" w:rsidP="00A73AD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Tiesībaizsardzības iestādes un tiesas;</w:t>
      </w:r>
    </w:p>
    <w:p w14:paraId="231F72E5" w14:textId="2E71832D" w:rsidR="00B42528" w:rsidRDefault="009730F5" w:rsidP="00B42528">
      <w:pPr>
        <w:pStyle w:val="ListParagraph"/>
        <w:numPr>
          <w:ilvl w:val="0"/>
          <w:numId w:val="1"/>
        </w:numPr>
        <w:jc w:val="both"/>
        <w:rPr>
          <w:rFonts w:ascii="Times New Roman" w:hAnsi="Times New Roman" w:cs="Times New Roman"/>
          <w:sz w:val="24"/>
          <w:szCs w:val="24"/>
        </w:rPr>
      </w:pPr>
      <w:r w:rsidRPr="00B42528">
        <w:rPr>
          <w:rFonts w:ascii="Times New Roman" w:hAnsi="Times New Roman" w:cs="Times New Roman"/>
          <w:sz w:val="24"/>
          <w:szCs w:val="24"/>
        </w:rPr>
        <w:t>Maksātnespējas likuma 13.</w:t>
      </w:r>
      <w:r w:rsidR="00D804DE" w:rsidRPr="00B42528">
        <w:rPr>
          <w:rFonts w:ascii="Times New Roman" w:hAnsi="Times New Roman" w:cs="Times New Roman"/>
          <w:sz w:val="24"/>
          <w:szCs w:val="24"/>
        </w:rPr>
        <w:t xml:space="preserve">panta otrās daļas 7. punktā norādītās iestādes (Latvijas Republikas Augstākā tiesa, Tiesu administrācija, Latvijas Republikas Prokuratūras Ģenerālprokuratūra, Latvijas Zvērinātu advokātu padome, Latvijas Zvērinātu tiesu izpildītāju padome, Latvijas Zvērinātu notāru padome, Latvijas </w:t>
      </w:r>
      <w:r w:rsidR="00F61155" w:rsidRPr="00B42528">
        <w:rPr>
          <w:rFonts w:ascii="Times New Roman" w:hAnsi="Times New Roman" w:cs="Times New Roman"/>
          <w:sz w:val="24"/>
          <w:szCs w:val="24"/>
        </w:rPr>
        <w:t>Zvērinātu revidentu asociācija);</w:t>
      </w:r>
    </w:p>
    <w:p w14:paraId="34F1D561" w14:textId="08878D2B" w:rsidR="00D804DE" w:rsidRDefault="00D804DE" w:rsidP="00B42528">
      <w:pPr>
        <w:pStyle w:val="ListParagraph"/>
        <w:numPr>
          <w:ilvl w:val="0"/>
          <w:numId w:val="1"/>
        </w:numPr>
        <w:jc w:val="both"/>
        <w:rPr>
          <w:rFonts w:ascii="Times New Roman" w:hAnsi="Times New Roman" w:cs="Times New Roman"/>
          <w:sz w:val="24"/>
          <w:szCs w:val="24"/>
        </w:rPr>
      </w:pPr>
      <w:r w:rsidRPr="00B42528">
        <w:rPr>
          <w:rFonts w:ascii="Times New Roman" w:hAnsi="Times New Roman" w:cs="Times New Roman"/>
          <w:sz w:val="24"/>
          <w:szCs w:val="24"/>
        </w:rPr>
        <w:t>Publiski pieejamiem datiem</w:t>
      </w:r>
      <w:r w:rsidR="007D5E5E" w:rsidRPr="00B42528">
        <w:rPr>
          <w:rFonts w:ascii="Times New Roman" w:hAnsi="Times New Roman" w:cs="Times New Roman"/>
          <w:sz w:val="24"/>
          <w:szCs w:val="24"/>
        </w:rPr>
        <w:t> </w:t>
      </w:r>
      <w:r w:rsidR="00B07EBF" w:rsidRPr="00B42528">
        <w:rPr>
          <w:rFonts w:ascii="Times New Roman" w:hAnsi="Times New Roman" w:cs="Times New Roman"/>
          <w:sz w:val="24"/>
          <w:szCs w:val="24"/>
        </w:rPr>
        <w:t>-</w:t>
      </w:r>
      <w:r w:rsidR="007D5E5E" w:rsidRPr="00B42528">
        <w:rPr>
          <w:rFonts w:ascii="Times New Roman" w:hAnsi="Times New Roman" w:cs="Times New Roman"/>
          <w:sz w:val="24"/>
          <w:szCs w:val="24"/>
        </w:rPr>
        <w:t> </w:t>
      </w:r>
      <w:r w:rsidRPr="00B42528">
        <w:rPr>
          <w:rFonts w:ascii="Times New Roman" w:hAnsi="Times New Roman" w:cs="Times New Roman"/>
          <w:sz w:val="24"/>
          <w:szCs w:val="24"/>
        </w:rPr>
        <w:t xml:space="preserve">jebkura persona, kura apmeklē tīmekļa vietni </w:t>
      </w:r>
      <w:hyperlink r:id="rId7" w:history="1">
        <w:r w:rsidR="007D5E5E" w:rsidRPr="00B42528">
          <w:rPr>
            <w:rStyle w:val="Hyperlink"/>
            <w:rFonts w:ascii="Times New Roman" w:hAnsi="Times New Roman" w:cs="Times New Roman"/>
            <w:sz w:val="24"/>
            <w:szCs w:val="24"/>
          </w:rPr>
          <w:t>www.mkd.gov.lv</w:t>
        </w:r>
      </w:hyperlink>
      <w:r w:rsidR="007D5E5E" w:rsidRPr="00B42528">
        <w:rPr>
          <w:rFonts w:ascii="Times New Roman" w:hAnsi="Times New Roman" w:cs="Times New Roman"/>
          <w:sz w:val="24"/>
          <w:szCs w:val="24"/>
        </w:rPr>
        <w:t xml:space="preserve"> un</w:t>
      </w:r>
      <w:r w:rsidR="007D5E5E" w:rsidRPr="007D5E5E">
        <w:t xml:space="preserve"> </w:t>
      </w:r>
      <w:hyperlink r:id="rId8" w:history="1">
        <w:r w:rsidR="00676DAE" w:rsidRPr="00B42528">
          <w:rPr>
            <w:rStyle w:val="Hyperlink"/>
            <w:rFonts w:ascii="Times New Roman" w:hAnsi="Times New Roman" w:cs="Times New Roman"/>
            <w:sz w:val="24"/>
            <w:szCs w:val="24"/>
          </w:rPr>
          <w:t>https://pakalpojumi.ta.gov.lv</w:t>
        </w:r>
      </w:hyperlink>
      <w:r w:rsidR="00441DE8" w:rsidRPr="00B42528">
        <w:rPr>
          <w:rFonts w:ascii="Times New Roman" w:hAnsi="Times New Roman" w:cs="Times New Roman"/>
          <w:sz w:val="24"/>
          <w:szCs w:val="24"/>
        </w:rPr>
        <w:t>.</w:t>
      </w:r>
    </w:p>
    <w:p w14:paraId="29D0F02D" w14:textId="77777777" w:rsidR="00F979DA" w:rsidRDefault="00F979DA" w:rsidP="00F979DA">
      <w:pPr>
        <w:jc w:val="both"/>
        <w:rPr>
          <w:rFonts w:ascii="Times New Roman" w:hAnsi="Times New Roman" w:cs="Times New Roman"/>
          <w:sz w:val="24"/>
          <w:szCs w:val="24"/>
        </w:rPr>
      </w:pPr>
    </w:p>
    <w:p w14:paraId="2798A1F5" w14:textId="77777777" w:rsidR="00015AD3" w:rsidRPr="009A64BF" w:rsidRDefault="00015AD3" w:rsidP="00015AD3">
      <w:pPr>
        <w:jc w:val="both"/>
        <w:rPr>
          <w:rFonts w:ascii="Times New Roman" w:hAnsi="Times New Roman" w:cs="Times New Roman"/>
          <w:sz w:val="24"/>
          <w:szCs w:val="24"/>
          <w:lang w:val="lv-LV"/>
        </w:rPr>
      </w:pPr>
      <w:r w:rsidRPr="00E75D68">
        <w:rPr>
          <w:rFonts w:ascii="Times New Roman" w:hAnsi="Times New Roman" w:cs="Times New Roman"/>
          <w:b/>
          <w:sz w:val="24"/>
          <w:szCs w:val="24"/>
          <w:u w:val="single"/>
          <w:lang w:val="lv-LV"/>
        </w:rPr>
        <w:t>Vispārīga informācija</w:t>
      </w:r>
      <w:r>
        <w:rPr>
          <w:rFonts w:ascii="Times New Roman" w:hAnsi="Times New Roman" w:cs="Times New Roman"/>
          <w:sz w:val="24"/>
          <w:szCs w:val="24"/>
          <w:lang w:val="lv-LV"/>
        </w:rPr>
        <w:t xml:space="preserve"> par Maksātnespējas kontroles dienesta veikto personas datu apstrādi šim un citiem datu apstrādes nolūkiem, tās drošību, personas datu apstrādātāju piesaisti, datu glabāšanas un dzēšanas nosacījumiem, un informācija par datu subjekta tiesību īstenošanas iespējām attiecībā uz Maksātnespējas kontroles dienesta veikto datu apstrādi, ir atrodama šīs Privātuma politikas vispārīgajā sadaļā. </w:t>
      </w:r>
    </w:p>
    <w:p w14:paraId="72FA75A7" w14:textId="77777777" w:rsidR="00F979DA" w:rsidRPr="00F979DA" w:rsidRDefault="00F979DA" w:rsidP="00F979DA">
      <w:pPr>
        <w:jc w:val="both"/>
        <w:rPr>
          <w:rFonts w:ascii="Times New Roman" w:hAnsi="Times New Roman" w:cs="Times New Roman"/>
          <w:sz w:val="24"/>
          <w:szCs w:val="24"/>
          <w:lang w:val="lv-LV"/>
        </w:rPr>
      </w:pPr>
    </w:p>
    <w:p w14:paraId="3C93ADF9" w14:textId="77777777" w:rsidR="00250753" w:rsidRPr="001E1EFE" w:rsidRDefault="00250753" w:rsidP="001E1EFE">
      <w:pPr>
        <w:spacing w:after="0" w:line="240" w:lineRule="auto"/>
        <w:rPr>
          <w:rFonts w:ascii="Times New Roman" w:hAnsi="Times New Roman" w:cs="Times New Roman"/>
          <w:b/>
          <w:sz w:val="24"/>
          <w:szCs w:val="24"/>
          <w:u w:val="single"/>
          <w:lang w:val="lv-LV"/>
        </w:rPr>
      </w:pPr>
    </w:p>
    <w:p w14:paraId="19643ED6" w14:textId="5617979D" w:rsidR="00250753" w:rsidRPr="002B74BA" w:rsidRDefault="00250753" w:rsidP="001E1EFE">
      <w:pPr>
        <w:spacing w:after="0" w:line="240" w:lineRule="auto"/>
        <w:jc w:val="both"/>
        <w:rPr>
          <w:sz w:val="24"/>
          <w:szCs w:val="24"/>
          <w:lang w:val="lv-LV"/>
        </w:rPr>
      </w:pPr>
    </w:p>
    <w:sectPr w:rsidR="00250753" w:rsidRPr="002B74BA" w:rsidSect="001E1EFE">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7766C"/>
    <w:multiLevelType w:val="hybridMultilevel"/>
    <w:tmpl w:val="D35895BA"/>
    <w:lvl w:ilvl="0" w:tplc="C2389106">
      <w:start w:val="1"/>
      <w:numFmt w:val="bullet"/>
      <w:lvlText w:val="-"/>
      <w:lvlJc w:val="left"/>
      <w:pPr>
        <w:ind w:left="720" w:hanging="360"/>
      </w:pPr>
      <w:rPr>
        <w:rFonts w:ascii="Times New Roman" w:eastAsia="Times New Roman" w:hAnsi="Times New Roman" w:cs="Times New Roman"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001CCB"/>
    <w:multiLevelType w:val="hybridMultilevel"/>
    <w:tmpl w:val="95B4C2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135FFB"/>
    <w:multiLevelType w:val="hybridMultilevel"/>
    <w:tmpl w:val="F9A2527A"/>
    <w:lvl w:ilvl="0" w:tplc="04090005">
      <w:start w:val="1"/>
      <w:numFmt w:val="bullet"/>
      <w:lvlText w:val=""/>
      <w:lvlJc w:val="left"/>
      <w:pPr>
        <w:ind w:left="720" w:hanging="360"/>
      </w:pPr>
      <w:rPr>
        <w:rFonts w:ascii="Wingdings" w:hAnsi="Wingdings"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2702EC5"/>
    <w:multiLevelType w:val="hybridMultilevel"/>
    <w:tmpl w:val="220800E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34933E1"/>
    <w:multiLevelType w:val="hybridMultilevel"/>
    <w:tmpl w:val="E02A5BA8"/>
    <w:lvl w:ilvl="0" w:tplc="EB4A2828">
      <w:start w:val="201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C14F10"/>
    <w:multiLevelType w:val="hybridMultilevel"/>
    <w:tmpl w:val="E0B03E00"/>
    <w:lvl w:ilvl="0" w:tplc="C2389106">
      <w:start w:val="1"/>
      <w:numFmt w:val="bullet"/>
      <w:lvlText w:val="-"/>
      <w:lvlJc w:val="left"/>
      <w:pPr>
        <w:ind w:left="1080" w:hanging="360"/>
      </w:pPr>
      <w:rPr>
        <w:rFonts w:ascii="Times New Roman" w:eastAsia="Times New Roman" w:hAnsi="Times New Roman" w:cs="Times New Roman" w:hint="default"/>
        <w:u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9FC1D9D"/>
    <w:multiLevelType w:val="hybridMultilevel"/>
    <w:tmpl w:val="90348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4905EB"/>
    <w:multiLevelType w:val="hybridMultilevel"/>
    <w:tmpl w:val="541E8DBC"/>
    <w:lvl w:ilvl="0" w:tplc="C2389106">
      <w:start w:val="1"/>
      <w:numFmt w:val="bullet"/>
      <w:lvlText w:val="-"/>
      <w:lvlJc w:val="left"/>
      <w:pPr>
        <w:ind w:left="1080" w:hanging="360"/>
      </w:pPr>
      <w:rPr>
        <w:rFonts w:ascii="Times New Roman" w:eastAsia="Times New Roman" w:hAnsi="Times New Roman" w:cs="Times New Roman" w:hint="default"/>
        <w:u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A275DAB"/>
    <w:multiLevelType w:val="hybridMultilevel"/>
    <w:tmpl w:val="6AF82C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FFB66BC"/>
    <w:multiLevelType w:val="hybridMultilevel"/>
    <w:tmpl w:val="19F2D07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F5B4700"/>
    <w:multiLevelType w:val="hybridMultilevel"/>
    <w:tmpl w:val="2F74D922"/>
    <w:lvl w:ilvl="0" w:tplc="C2389106">
      <w:start w:val="1"/>
      <w:numFmt w:val="bullet"/>
      <w:lvlText w:val="-"/>
      <w:lvlJc w:val="left"/>
      <w:pPr>
        <w:ind w:left="1440" w:hanging="360"/>
      </w:pPr>
      <w:rPr>
        <w:rFonts w:ascii="Times New Roman" w:eastAsia="Times New Roman" w:hAnsi="Times New Roman" w:cs="Times New Roman" w:hint="default"/>
        <w:u w:val="no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41882E28"/>
    <w:multiLevelType w:val="hybridMultilevel"/>
    <w:tmpl w:val="8ED62B3C"/>
    <w:lvl w:ilvl="0" w:tplc="7A3E3E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ED50607"/>
    <w:multiLevelType w:val="hybridMultilevel"/>
    <w:tmpl w:val="F80C6772"/>
    <w:lvl w:ilvl="0" w:tplc="04090005">
      <w:start w:val="1"/>
      <w:numFmt w:val="bullet"/>
      <w:lvlText w:val=""/>
      <w:lvlJc w:val="left"/>
      <w:pPr>
        <w:ind w:left="720" w:hanging="360"/>
      </w:pPr>
      <w:rPr>
        <w:rFonts w:ascii="Wingdings" w:hAnsi="Wingdings"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B04771C"/>
    <w:multiLevelType w:val="hybridMultilevel"/>
    <w:tmpl w:val="F77A8526"/>
    <w:lvl w:ilvl="0" w:tplc="832EFA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FAB7523"/>
    <w:multiLevelType w:val="hybridMultilevel"/>
    <w:tmpl w:val="B704A76C"/>
    <w:lvl w:ilvl="0" w:tplc="FE1062CC">
      <w:start w:val="21"/>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40966D9"/>
    <w:multiLevelType w:val="hybridMultilevel"/>
    <w:tmpl w:val="D7A2E2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4722467"/>
    <w:multiLevelType w:val="hybridMultilevel"/>
    <w:tmpl w:val="8BD4B8A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4872B09"/>
    <w:multiLevelType w:val="hybridMultilevel"/>
    <w:tmpl w:val="CF9067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9C42934"/>
    <w:multiLevelType w:val="hybridMultilevel"/>
    <w:tmpl w:val="2D5C73C2"/>
    <w:lvl w:ilvl="0" w:tplc="C2389106">
      <w:start w:val="1"/>
      <w:numFmt w:val="bullet"/>
      <w:lvlText w:val="-"/>
      <w:lvlJc w:val="left"/>
      <w:pPr>
        <w:ind w:left="720" w:hanging="360"/>
      </w:pPr>
      <w:rPr>
        <w:rFonts w:ascii="Times New Roman" w:eastAsia="Times New Roman" w:hAnsi="Times New Roman" w:cs="Times New Roman"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3"/>
  </w:num>
  <w:num w:numId="3">
    <w:abstractNumId w:val="14"/>
  </w:num>
  <w:num w:numId="4">
    <w:abstractNumId w:val="6"/>
  </w:num>
  <w:num w:numId="5">
    <w:abstractNumId w:val="1"/>
  </w:num>
  <w:num w:numId="6">
    <w:abstractNumId w:val="12"/>
  </w:num>
  <w:num w:numId="7">
    <w:abstractNumId w:val="9"/>
  </w:num>
  <w:num w:numId="8">
    <w:abstractNumId w:val="3"/>
  </w:num>
  <w:num w:numId="9">
    <w:abstractNumId w:val="5"/>
  </w:num>
  <w:num w:numId="10">
    <w:abstractNumId w:val="7"/>
  </w:num>
  <w:num w:numId="11">
    <w:abstractNumId w:val="17"/>
  </w:num>
  <w:num w:numId="12">
    <w:abstractNumId w:val="16"/>
  </w:num>
  <w:num w:numId="13">
    <w:abstractNumId w:val="8"/>
  </w:num>
  <w:num w:numId="14">
    <w:abstractNumId w:val="2"/>
  </w:num>
  <w:num w:numId="15">
    <w:abstractNumId w:val="0"/>
  </w:num>
  <w:num w:numId="16">
    <w:abstractNumId w:val="18"/>
  </w:num>
  <w:num w:numId="17">
    <w:abstractNumId w:val="11"/>
  </w:num>
  <w:num w:numId="18">
    <w:abstractNumId w:val="10"/>
  </w:num>
  <w:num w:numId="19">
    <w:abstractNumId w:val="15"/>
  </w:num>
  <w:num w:numId="20">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rīna Paturska">
    <w15:presenceInfo w15:providerId="AD" w15:userId="S::kpaturska02@TS.GOV.LV::5385414f-ec6a-4823-af4a-8a3f07102dc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0753"/>
    <w:rsid w:val="00012542"/>
    <w:rsid w:val="00015AD3"/>
    <w:rsid w:val="00021DAC"/>
    <w:rsid w:val="000522B2"/>
    <w:rsid w:val="00053F50"/>
    <w:rsid w:val="00084D8F"/>
    <w:rsid w:val="0010654F"/>
    <w:rsid w:val="0011187F"/>
    <w:rsid w:val="00125996"/>
    <w:rsid w:val="0016034E"/>
    <w:rsid w:val="00191215"/>
    <w:rsid w:val="001920FE"/>
    <w:rsid w:val="001E1EFE"/>
    <w:rsid w:val="002367F3"/>
    <w:rsid w:val="00241AEA"/>
    <w:rsid w:val="00250753"/>
    <w:rsid w:val="002650AB"/>
    <w:rsid w:val="002B74BA"/>
    <w:rsid w:val="002E04E2"/>
    <w:rsid w:val="002E7811"/>
    <w:rsid w:val="00320817"/>
    <w:rsid w:val="003977A9"/>
    <w:rsid w:val="003B3F7C"/>
    <w:rsid w:val="003D43B4"/>
    <w:rsid w:val="003E6C3D"/>
    <w:rsid w:val="003F15B7"/>
    <w:rsid w:val="00422F79"/>
    <w:rsid w:val="00441DE8"/>
    <w:rsid w:val="00461AE5"/>
    <w:rsid w:val="00474E2C"/>
    <w:rsid w:val="004832F3"/>
    <w:rsid w:val="0048760D"/>
    <w:rsid w:val="004A0935"/>
    <w:rsid w:val="004B32FA"/>
    <w:rsid w:val="004D265E"/>
    <w:rsid w:val="005645F8"/>
    <w:rsid w:val="00596340"/>
    <w:rsid w:val="005A6474"/>
    <w:rsid w:val="005E48B5"/>
    <w:rsid w:val="00676DAE"/>
    <w:rsid w:val="006900A1"/>
    <w:rsid w:val="007635E1"/>
    <w:rsid w:val="00785D19"/>
    <w:rsid w:val="00787FEA"/>
    <w:rsid w:val="007A6D9D"/>
    <w:rsid w:val="007B4598"/>
    <w:rsid w:val="007D59BB"/>
    <w:rsid w:val="007D5E5E"/>
    <w:rsid w:val="007D7F1D"/>
    <w:rsid w:val="00843EDC"/>
    <w:rsid w:val="00856206"/>
    <w:rsid w:val="008A5CA9"/>
    <w:rsid w:val="00916055"/>
    <w:rsid w:val="009459D7"/>
    <w:rsid w:val="009730F5"/>
    <w:rsid w:val="009E1CA2"/>
    <w:rsid w:val="00A610EA"/>
    <w:rsid w:val="00A73AD7"/>
    <w:rsid w:val="00A96A66"/>
    <w:rsid w:val="00AA5A5F"/>
    <w:rsid w:val="00AC7BF1"/>
    <w:rsid w:val="00B07EBF"/>
    <w:rsid w:val="00B42528"/>
    <w:rsid w:val="00BA2A26"/>
    <w:rsid w:val="00BB2C5A"/>
    <w:rsid w:val="00BE3C98"/>
    <w:rsid w:val="00C0334C"/>
    <w:rsid w:val="00C24C8A"/>
    <w:rsid w:val="00C325DE"/>
    <w:rsid w:val="00C44B95"/>
    <w:rsid w:val="00C71299"/>
    <w:rsid w:val="00CB3649"/>
    <w:rsid w:val="00CC14AB"/>
    <w:rsid w:val="00CD483E"/>
    <w:rsid w:val="00CD7856"/>
    <w:rsid w:val="00CE6E73"/>
    <w:rsid w:val="00D50D76"/>
    <w:rsid w:val="00D62DBE"/>
    <w:rsid w:val="00D7767D"/>
    <w:rsid w:val="00D804DE"/>
    <w:rsid w:val="00DF257D"/>
    <w:rsid w:val="00E20040"/>
    <w:rsid w:val="00E278FF"/>
    <w:rsid w:val="00E44CE6"/>
    <w:rsid w:val="00E472EA"/>
    <w:rsid w:val="00E553B4"/>
    <w:rsid w:val="00E62A4C"/>
    <w:rsid w:val="00E8187E"/>
    <w:rsid w:val="00EB3079"/>
    <w:rsid w:val="00EB67A2"/>
    <w:rsid w:val="00F160E6"/>
    <w:rsid w:val="00F21631"/>
    <w:rsid w:val="00F61155"/>
    <w:rsid w:val="00F66698"/>
    <w:rsid w:val="00F82D8D"/>
    <w:rsid w:val="00F85188"/>
    <w:rsid w:val="00F979DA"/>
    <w:rsid w:val="00FB4401"/>
    <w:rsid w:val="00FB6D45"/>
    <w:rsid w:val="00FC1321"/>
    <w:rsid w:val="00FF43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12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0753"/>
    <w:pPr>
      <w:spacing w:after="0" w:line="240" w:lineRule="auto"/>
      <w:ind w:left="720"/>
      <w:contextualSpacing/>
    </w:pPr>
    <w:rPr>
      <w:rFonts w:ascii="Arial" w:hAnsi="Arial" w:cs="Arial"/>
      <w:lang w:val="lv-LV"/>
    </w:rPr>
  </w:style>
  <w:style w:type="paragraph" w:styleId="NormalWeb">
    <w:name w:val="Normal (Web)"/>
    <w:basedOn w:val="Normal"/>
    <w:uiPriority w:val="99"/>
    <w:unhideWhenUsed/>
    <w:rsid w:val="00250753"/>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250753"/>
    <w:rPr>
      <w:sz w:val="16"/>
      <w:szCs w:val="16"/>
    </w:rPr>
  </w:style>
  <w:style w:type="paragraph" w:styleId="CommentText">
    <w:name w:val="annotation text"/>
    <w:basedOn w:val="Normal"/>
    <w:link w:val="CommentTextChar"/>
    <w:uiPriority w:val="99"/>
    <w:unhideWhenUsed/>
    <w:rsid w:val="00250753"/>
    <w:pPr>
      <w:widowControl w:val="0"/>
      <w:spacing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250753"/>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2507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0753"/>
    <w:rPr>
      <w:rFonts w:ascii="Tahoma" w:hAnsi="Tahoma" w:cs="Tahoma"/>
      <w:sz w:val="16"/>
      <w:szCs w:val="16"/>
    </w:rPr>
  </w:style>
  <w:style w:type="paragraph" w:styleId="FootnoteText">
    <w:name w:val="footnote text"/>
    <w:basedOn w:val="Normal"/>
    <w:link w:val="FootnoteTextChar"/>
    <w:autoRedefine/>
    <w:uiPriority w:val="99"/>
    <w:unhideWhenUsed/>
    <w:rsid w:val="00D804DE"/>
    <w:pPr>
      <w:spacing w:after="0" w:line="240" w:lineRule="auto"/>
      <w:jc w:val="both"/>
    </w:pPr>
    <w:rPr>
      <w:rFonts w:ascii="Arial" w:hAnsi="Arial" w:cs="Arial"/>
      <w:sz w:val="18"/>
      <w:szCs w:val="20"/>
      <w:lang w:val="lv-LV"/>
    </w:rPr>
  </w:style>
  <w:style w:type="character" w:customStyle="1" w:styleId="FootnoteTextChar">
    <w:name w:val="Footnote Text Char"/>
    <w:basedOn w:val="DefaultParagraphFont"/>
    <w:link w:val="FootnoteText"/>
    <w:uiPriority w:val="99"/>
    <w:rsid w:val="00D804DE"/>
    <w:rPr>
      <w:rFonts w:ascii="Arial" w:hAnsi="Arial" w:cs="Arial"/>
      <w:sz w:val="18"/>
      <w:szCs w:val="20"/>
      <w:lang w:val="lv-LV"/>
    </w:rPr>
  </w:style>
  <w:style w:type="paragraph" w:styleId="CommentSubject">
    <w:name w:val="annotation subject"/>
    <w:basedOn w:val="CommentText"/>
    <w:next w:val="CommentText"/>
    <w:link w:val="CommentSubjectChar"/>
    <w:uiPriority w:val="99"/>
    <w:semiHidden/>
    <w:unhideWhenUsed/>
    <w:rsid w:val="006900A1"/>
    <w:pPr>
      <w:widowControl/>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6900A1"/>
    <w:rPr>
      <w:rFonts w:ascii="Calibri" w:eastAsia="Calibri" w:hAnsi="Calibri" w:cs="Times New Roman"/>
      <w:b/>
      <w:bCs/>
      <w:sz w:val="20"/>
      <w:szCs w:val="20"/>
    </w:rPr>
  </w:style>
  <w:style w:type="character" w:styleId="Hyperlink">
    <w:name w:val="Hyperlink"/>
    <w:basedOn w:val="DefaultParagraphFont"/>
    <w:uiPriority w:val="99"/>
    <w:unhideWhenUsed/>
    <w:rsid w:val="007D5E5E"/>
    <w:rPr>
      <w:color w:val="0000FF" w:themeColor="hyperlink"/>
      <w:u w:val="single"/>
    </w:rPr>
  </w:style>
  <w:style w:type="character" w:customStyle="1" w:styleId="Neatrisintapieminana1">
    <w:name w:val="Neatrisināta pieminēšana1"/>
    <w:basedOn w:val="DefaultParagraphFont"/>
    <w:uiPriority w:val="99"/>
    <w:semiHidden/>
    <w:unhideWhenUsed/>
    <w:rsid w:val="007D5E5E"/>
    <w:rPr>
      <w:color w:val="605E5C"/>
      <w:shd w:val="clear" w:color="auto" w:fill="E1DFDD"/>
    </w:rPr>
  </w:style>
  <w:style w:type="character" w:customStyle="1" w:styleId="Neatrisintapieminana2">
    <w:name w:val="Neatrisināta pieminēšana2"/>
    <w:basedOn w:val="DefaultParagraphFont"/>
    <w:uiPriority w:val="99"/>
    <w:semiHidden/>
    <w:unhideWhenUsed/>
    <w:rsid w:val="00676DAE"/>
    <w:rPr>
      <w:color w:val="605E5C"/>
      <w:shd w:val="clear" w:color="auto" w:fill="E1DFDD"/>
    </w:rPr>
  </w:style>
  <w:style w:type="paragraph" w:styleId="Revision">
    <w:name w:val="Revision"/>
    <w:hidden/>
    <w:uiPriority w:val="99"/>
    <w:semiHidden/>
    <w:rsid w:val="00C7129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0753"/>
    <w:pPr>
      <w:spacing w:after="0" w:line="240" w:lineRule="auto"/>
      <w:ind w:left="720"/>
      <w:contextualSpacing/>
    </w:pPr>
    <w:rPr>
      <w:rFonts w:ascii="Arial" w:hAnsi="Arial" w:cs="Arial"/>
      <w:lang w:val="lv-LV"/>
    </w:rPr>
  </w:style>
  <w:style w:type="paragraph" w:styleId="NormalWeb">
    <w:name w:val="Normal (Web)"/>
    <w:basedOn w:val="Normal"/>
    <w:uiPriority w:val="99"/>
    <w:unhideWhenUsed/>
    <w:rsid w:val="00250753"/>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250753"/>
    <w:rPr>
      <w:sz w:val="16"/>
      <w:szCs w:val="16"/>
    </w:rPr>
  </w:style>
  <w:style w:type="paragraph" w:styleId="CommentText">
    <w:name w:val="annotation text"/>
    <w:basedOn w:val="Normal"/>
    <w:link w:val="CommentTextChar"/>
    <w:uiPriority w:val="99"/>
    <w:unhideWhenUsed/>
    <w:rsid w:val="00250753"/>
    <w:pPr>
      <w:widowControl w:val="0"/>
      <w:spacing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250753"/>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2507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0753"/>
    <w:rPr>
      <w:rFonts w:ascii="Tahoma" w:hAnsi="Tahoma" w:cs="Tahoma"/>
      <w:sz w:val="16"/>
      <w:szCs w:val="16"/>
    </w:rPr>
  </w:style>
  <w:style w:type="paragraph" w:styleId="FootnoteText">
    <w:name w:val="footnote text"/>
    <w:basedOn w:val="Normal"/>
    <w:link w:val="FootnoteTextChar"/>
    <w:autoRedefine/>
    <w:uiPriority w:val="99"/>
    <w:unhideWhenUsed/>
    <w:rsid w:val="00D804DE"/>
    <w:pPr>
      <w:spacing w:after="0" w:line="240" w:lineRule="auto"/>
      <w:jc w:val="both"/>
    </w:pPr>
    <w:rPr>
      <w:rFonts w:ascii="Arial" w:hAnsi="Arial" w:cs="Arial"/>
      <w:sz w:val="18"/>
      <w:szCs w:val="20"/>
      <w:lang w:val="lv-LV"/>
    </w:rPr>
  </w:style>
  <w:style w:type="character" w:customStyle="1" w:styleId="FootnoteTextChar">
    <w:name w:val="Footnote Text Char"/>
    <w:basedOn w:val="DefaultParagraphFont"/>
    <w:link w:val="FootnoteText"/>
    <w:uiPriority w:val="99"/>
    <w:rsid w:val="00D804DE"/>
    <w:rPr>
      <w:rFonts w:ascii="Arial" w:hAnsi="Arial" w:cs="Arial"/>
      <w:sz w:val="18"/>
      <w:szCs w:val="20"/>
      <w:lang w:val="lv-LV"/>
    </w:rPr>
  </w:style>
  <w:style w:type="paragraph" w:styleId="CommentSubject">
    <w:name w:val="annotation subject"/>
    <w:basedOn w:val="CommentText"/>
    <w:next w:val="CommentText"/>
    <w:link w:val="CommentSubjectChar"/>
    <w:uiPriority w:val="99"/>
    <w:semiHidden/>
    <w:unhideWhenUsed/>
    <w:rsid w:val="006900A1"/>
    <w:pPr>
      <w:widowControl/>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6900A1"/>
    <w:rPr>
      <w:rFonts w:ascii="Calibri" w:eastAsia="Calibri" w:hAnsi="Calibri" w:cs="Times New Roman"/>
      <w:b/>
      <w:bCs/>
      <w:sz w:val="20"/>
      <w:szCs w:val="20"/>
    </w:rPr>
  </w:style>
  <w:style w:type="character" w:styleId="Hyperlink">
    <w:name w:val="Hyperlink"/>
    <w:basedOn w:val="DefaultParagraphFont"/>
    <w:uiPriority w:val="99"/>
    <w:unhideWhenUsed/>
    <w:rsid w:val="007D5E5E"/>
    <w:rPr>
      <w:color w:val="0000FF" w:themeColor="hyperlink"/>
      <w:u w:val="single"/>
    </w:rPr>
  </w:style>
  <w:style w:type="character" w:customStyle="1" w:styleId="Neatrisintapieminana1">
    <w:name w:val="Neatrisināta pieminēšana1"/>
    <w:basedOn w:val="DefaultParagraphFont"/>
    <w:uiPriority w:val="99"/>
    <w:semiHidden/>
    <w:unhideWhenUsed/>
    <w:rsid w:val="007D5E5E"/>
    <w:rPr>
      <w:color w:val="605E5C"/>
      <w:shd w:val="clear" w:color="auto" w:fill="E1DFDD"/>
    </w:rPr>
  </w:style>
  <w:style w:type="character" w:customStyle="1" w:styleId="Neatrisintapieminana2">
    <w:name w:val="Neatrisināta pieminēšana2"/>
    <w:basedOn w:val="DefaultParagraphFont"/>
    <w:uiPriority w:val="99"/>
    <w:semiHidden/>
    <w:unhideWhenUsed/>
    <w:rsid w:val="00676DAE"/>
    <w:rPr>
      <w:color w:val="605E5C"/>
      <w:shd w:val="clear" w:color="auto" w:fill="E1DFDD"/>
    </w:rPr>
  </w:style>
  <w:style w:type="paragraph" w:styleId="Revision">
    <w:name w:val="Revision"/>
    <w:hidden/>
    <w:uiPriority w:val="99"/>
    <w:semiHidden/>
    <w:rsid w:val="00C7129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5363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kalpojumi.ta.gov.lv" TargetMode="External"/><Relationship Id="rId3" Type="http://schemas.openxmlformats.org/officeDocument/2006/relationships/styles" Target="styles.xml"/><Relationship Id="rId7" Type="http://schemas.openxmlformats.org/officeDocument/2006/relationships/hyperlink" Target="http://www.mkd.gov.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BA3E72-0DCF-4378-A547-68D400096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1277</Words>
  <Characters>7283</Characters>
  <Application>Microsoft Office Word</Application>
  <DocSecurity>0</DocSecurity>
  <Lines>60</Lines>
  <Paragraphs>17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8543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2022-11-22T11:44:00Z</dcterms:created>
  <dcterms:modified xsi:type="dcterms:W3CDTF">2023-12-17T17:58:00Z</dcterms:modified>
</cp:coreProperties>
</file>